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059C5" w14:textId="77777777" w:rsidR="009C775E" w:rsidRPr="002C2C89" w:rsidRDefault="000163F4" w:rsidP="009C775E">
      <w:pPr>
        <w:ind w:left="-1620"/>
        <w:outlineLvl w:val="0"/>
        <w:rPr>
          <w:spacing w:val="16"/>
          <w:sz w:val="23"/>
        </w:rPr>
      </w:pPr>
      <w:r>
        <w:rPr>
          <w:noProof/>
        </w:rPr>
        <w:object w:dxaOrig="1440" w:dyaOrig="1440" w14:anchorId="4E5B28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247.45pt;margin-top:9pt;width:65.9pt;height:65pt;z-index:251659264;mso-wrap-edited:f;mso-width-percent:0;mso-height-percent:0;mso-width-percent:0;mso-height-percent:0" wrapcoords="1301 0 0 3972 260 7944 2342 11917 2342 12413 6766 15393 7546 15393 14053 15393 15093 15393 19257 12662 19257 11917 21339 8193 21600 3972 20038 0 1301 0" filled="t">
            <v:imagedata r:id="rId7" o:title="" cropbottom="13223f" cropright="3438f"/>
            <w10:wrap type="tight"/>
          </v:shape>
          <o:OLEObject Type="Embed" ProgID="Word.Picture.8" ShapeID="_x0000_s1026" DrawAspect="Content" ObjectID="_1584599225" r:id="rId8"/>
        </w:object>
      </w:r>
      <w:r w:rsidR="009C775E" w:rsidRPr="002C2C89">
        <w:rPr>
          <w:spacing w:val="16"/>
          <w:sz w:val="23"/>
        </w:rPr>
        <w:t>UNIVERSITY OF CALIFORNIA, BERKELEY</w:t>
      </w:r>
    </w:p>
    <w:p w14:paraId="5F20BED2" w14:textId="77777777" w:rsidR="009C775E" w:rsidRPr="002C2C89" w:rsidRDefault="009C775E" w:rsidP="009C775E">
      <w:pPr>
        <w:framePr w:w="6523" w:h="432" w:hRule="exact" w:wrap="around" w:vAnchor="page" w:hAnchor="page" w:x="901" w:y="1081"/>
        <w:pBdr>
          <w:top w:val="single" w:sz="6" w:space="4" w:color="auto"/>
          <w:bottom w:val="single" w:sz="6" w:space="4" w:color="auto"/>
        </w:pBdr>
        <w:ind w:left="-1620"/>
        <w:jc w:val="right"/>
        <w:rPr>
          <w:spacing w:val="8"/>
          <w:sz w:val="12"/>
        </w:rPr>
      </w:pPr>
      <w:r w:rsidRPr="002C2C89">
        <w:rPr>
          <w:spacing w:val="8"/>
          <w:sz w:val="12"/>
        </w:rPr>
        <w:t>BERKELEY • DAVIS • IRVINE • LOS ANGELES • MERCED • RIVERSIDE • SAN DIEGO • SAN FRANCISCO</w:t>
      </w:r>
    </w:p>
    <w:p w14:paraId="0645597B" w14:textId="77777777" w:rsidR="009C775E" w:rsidRPr="002C2C89" w:rsidRDefault="009C775E" w:rsidP="009C775E">
      <w:pPr>
        <w:framePr w:w="6523" w:h="432" w:hRule="exact" w:wrap="around" w:vAnchor="page" w:hAnchor="page" w:x="901" w:y="1081"/>
        <w:ind w:left="-1620"/>
        <w:rPr>
          <w:sz w:val="11"/>
        </w:rPr>
      </w:pPr>
    </w:p>
    <w:p w14:paraId="2D867955" w14:textId="77777777" w:rsidR="009C775E" w:rsidRPr="002C2C89" w:rsidRDefault="009C775E" w:rsidP="009C775E">
      <w:pPr>
        <w:framePr w:w="2304" w:h="432" w:hRule="exact" w:wrap="around" w:vAnchor="text" w:hAnchor="page" w:x="8821" w:y="283"/>
        <w:pBdr>
          <w:top w:val="single" w:sz="6" w:space="4" w:color="auto"/>
          <w:bottom w:val="single" w:sz="6" w:space="4" w:color="auto"/>
        </w:pBdr>
        <w:spacing w:after="30"/>
        <w:ind w:left="-1620"/>
        <w:jc w:val="right"/>
        <w:rPr>
          <w:spacing w:val="8"/>
          <w:sz w:val="12"/>
        </w:rPr>
      </w:pPr>
      <w:r w:rsidRPr="002C2C89">
        <w:rPr>
          <w:spacing w:val="8"/>
          <w:sz w:val="12"/>
        </w:rPr>
        <w:t>SANTA BARBARA • SANTA CRUZ</w:t>
      </w:r>
    </w:p>
    <w:p w14:paraId="1AE98DD2" w14:textId="77777777" w:rsidR="009C775E" w:rsidRPr="002C2C89" w:rsidRDefault="009C775E" w:rsidP="009C775E">
      <w:pPr>
        <w:framePr w:w="2304" w:h="432" w:hRule="exact" w:wrap="around" w:vAnchor="text" w:hAnchor="page" w:x="8821" w:y="283"/>
        <w:spacing w:after="30"/>
        <w:ind w:left="-1620"/>
        <w:rPr>
          <w:spacing w:val="8"/>
          <w:sz w:val="11"/>
        </w:rPr>
      </w:pPr>
    </w:p>
    <w:p w14:paraId="0CF25FE6" w14:textId="77777777" w:rsidR="009C775E" w:rsidRDefault="009C775E" w:rsidP="009C775E">
      <w:pPr>
        <w:spacing w:after="30"/>
        <w:ind w:left="-1620"/>
        <w:rPr>
          <w:sz w:val="20"/>
          <w:szCs w:val="20"/>
        </w:rPr>
      </w:pPr>
    </w:p>
    <w:p w14:paraId="4955AD48" w14:textId="77777777" w:rsidR="009C775E" w:rsidRDefault="009C775E" w:rsidP="009C775E">
      <w:pPr>
        <w:spacing w:after="30"/>
        <w:ind w:left="-1620"/>
        <w:rPr>
          <w:sz w:val="20"/>
          <w:szCs w:val="20"/>
        </w:rPr>
      </w:pPr>
    </w:p>
    <w:p w14:paraId="76E57BDE" w14:textId="77777777" w:rsidR="009C775E" w:rsidRDefault="009C775E" w:rsidP="009C775E">
      <w:pPr>
        <w:spacing w:after="30"/>
        <w:ind w:left="-1620"/>
        <w:rPr>
          <w:sz w:val="20"/>
          <w:szCs w:val="20"/>
        </w:rPr>
      </w:pPr>
      <w:r>
        <w:rPr>
          <w:sz w:val="20"/>
          <w:szCs w:val="20"/>
        </w:rPr>
        <w:t>EMERITI ASSOCIATION</w:t>
      </w:r>
    </w:p>
    <w:p w14:paraId="5CCDF63F" w14:textId="77777777" w:rsidR="009C775E" w:rsidRDefault="009C775E" w:rsidP="009C775E">
      <w:pPr>
        <w:spacing w:after="30"/>
        <w:ind w:left="-1620"/>
        <w:rPr>
          <w:sz w:val="20"/>
          <w:szCs w:val="20"/>
        </w:rPr>
      </w:pPr>
      <w:r>
        <w:rPr>
          <w:sz w:val="20"/>
          <w:szCs w:val="20"/>
        </w:rPr>
        <w:t>101 UNIVERSITY HALL</w:t>
      </w:r>
    </w:p>
    <w:p w14:paraId="646CBFCD" w14:textId="77777777" w:rsidR="009C775E" w:rsidRDefault="009C775E" w:rsidP="009C775E">
      <w:pPr>
        <w:spacing w:after="30"/>
        <w:ind w:left="-1620"/>
        <w:rPr>
          <w:sz w:val="20"/>
          <w:szCs w:val="20"/>
        </w:rPr>
      </w:pPr>
      <w:r>
        <w:rPr>
          <w:sz w:val="20"/>
          <w:szCs w:val="20"/>
        </w:rPr>
        <w:t>BERKELEY, CA 94720-1550</w:t>
      </w:r>
    </w:p>
    <w:p w14:paraId="3B071169" w14:textId="77777777" w:rsidR="009C775E" w:rsidRDefault="009C775E" w:rsidP="009C775E">
      <w:pPr>
        <w:spacing w:after="30"/>
        <w:ind w:left="-1620"/>
        <w:rPr>
          <w:sz w:val="20"/>
          <w:szCs w:val="20"/>
        </w:rPr>
      </w:pPr>
    </w:p>
    <w:p w14:paraId="1933BF3D" w14:textId="77777777" w:rsidR="009C775E" w:rsidRPr="006357EB" w:rsidRDefault="009C775E" w:rsidP="009C775E">
      <w:pPr>
        <w:ind w:left="-1620"/>
        <w:rPr>
          <w:rFonts w:ascii="Times" w:hAnsi="Times"/>
        </w:rPr>
      </w:pPr>
      <w:r>
        <w:rPr>
          <w:rFonts w:ascii="Times" w:hAnsi="Times"/>
        </w:rPr>
        <w:t>April 5</w:t>
      </w:r>
      <w:r w:rsidRPr="006357EB">
        <w:rPr>
          <w:rFonts w:ascii="Times" w:hAnsi="Times"/>
        </w:rPr>
        <w:t>, 2018</w:t>
      </w:r>
    </w:p>
    <w:p w14:paraId="713C55AF" w14:textId="77777777" w:rsidR="009C775E" w:rsidRDefault="009C775E" w:rsidP="009C775E">
      <w:pPr>
        <w:ind w:left="-1620"/>
        <w:rPr>
          <w:rFonts w:ascii="Times" w:hAnsi="Times"/>
        </w:rPr>
      </w:pPr>
    </w:p>
    <w:p w14:paraId="32B00234" w14:textId="77777777" w:rsidR="009C775E" w:rsidRPr="006357EB" w:rsidRDefault="009C775E" w:rsidP="009C775E">
      <w:pPr>
        <w:ind w:left="-1620"/>
        <w:rPr>
          <w:rFonts w:ascii="Times" w:hAnsi="Times"/>
        </w:rPr>
      </w:pPr>
    </w:p>
    <w:p w14:paraId="25514076" w14:textId="3E5E0D94" w:rsidR="009C775E" w:rsidRPr="006357EB" w:rsidRDefault="009C775E" w:rsidP="009C775E">
      <w:pPr>
        <w:ind w:left="-1620"/>
        <w:rPr>
          <w:rFonts w:ascii="Times" w:hAnsi="Times"/>
        </w:rPr>
      </w:pPr>
      <w:r>
        <w:rPr>
          <w:rFonts w:ascii="Times" w:hAnsi="Times"/>
        </w:rPr>
        <w:t>To:</w:t>
      </w:r>
      <w:r>
        <w:rPr>
          <w:rFonts w:ascii="Times" w:hAnsi="Times"/>
        </w:rPr>
        <w:tab/>
      </w:r>
      <w:r w:rsidR="005F69A4">
        <w:rPr>
          <w:rFonts w:ascii="Times" w:hAnsi="Times"/>
        </w:rPr>
        <w:t>UC Berkeley Emeriti</w:t>
      </w:r>
    </w:p>
    <w:p w14:paraId="3922B1DB" w14:textId="77777777" w:rsidR="009C775E" w:rsidRPr="006357EB" w:rsidRDefault="009C775E" w:rsidP="009C775E">
      <w:pPr>
        <w:ind w:left="-1620"/>
        <w:rPr>
          <w:rFonts w:ascii="Times" w:hAnsi="Times"/>
        </w:rPr>
      </w:pPr>
    </w:p>
    <w:p w14:paraId="030DE0E0" w14:textId="77777777" w:rsidR="009C775E" w:rsidRDefault="009C775E" w:rsidP="009C775E">
      <w:pPr>
        <w:ind w:left="-1620"/>
        <w:rPr>
          <w:rFonts w:ascii="Times" w:hAnsi="Times"/>
        </w:rPr>
      </w:pPr>
      <w:r w:rsidRPr="006357EB">
        <w:rPr>
          <w:rFonts w:ascii="Times" w:hAnsi="Times"/>
        </w:rPr>
        <w:t xml:space="preserve">Re: </w:t>
      </w:r>
      <w:r>
        <w:rPr>
          <w:rFonts w:ascii="Times" w:hAnsi="Times"/>
        </w:rPr>
        <w:tab/>
      </w:r>
      <w:r w:rsidRPr="006357EB">
        <w:rPr>
          <w:rFonts w:ascii="Times" w:hAnsi="Times"/>
        </w:rPr>
        <w:t>An URGENT message on UC Retiree Health Benefits</w:t>
      </w:r>
    </w:p>
    <w:p w14:paraId="46789B56" w14:textId="77777777" w:rsidR="009C775E" w:rsidRDefault="009C775E" w:rsidP="009C775E">
      <w:pPr>
        <w:ind w:left="-1620"/>
        <w:rPr>
          <w:rFonts w:ascii="Times" w:hAnsi="Times"/>
        </w:rPr>
      </w:pPr>
    </w:p>
    <w:p w14:paraId="1BEC014C" w14:textId="77777777" w:rsidR="009C775E" w:rsidRPr="00B61843" w:rsidRDefault="009C775E" w:rsidP="009C775E">
      <w:pPr>
        <w:ind w:left="-1620"/>
        <w:rPr>
          <w:rFonts w:ascii="Times" w:hAnsi="Times"/>
        </w:rPr>
      </w:pPr>
      <w:r>
        <w:rPr>
          <w:rFonts w:ascii="Times" w:hAnsi="Times"/>
        </w:rPr>
        <w:t xml:space="preserve">From:  </w:t>
      </w:r>
      <w:r w:rsidR="00A60595">
        <w:rPr>
          <w:rFonts w:ascii="Times" w:hAnsi="Times"/>
        </w:rPr>
        <w:tab/>
        <w:t>UC</w:t>
      </w:r>
      <w:r w:rsidRPr="006357EB">
        <w:rPr>
          <w:rFonts w:ascii="Times" w:hAnsi="Times"/>
        </w:rPr>
        <w:t xml:space="preserve"> Berkeley Emeriti Association</w:t>
      </w:r>
      <w:r>
        <w:rPr>
          <w:rFonts w:ascii="Times" w:hAnsi="Times"/>
        </w:rPr>
        <w:t xml:space="preserve"> (UCBEA) </w:t>
      </w:r>
      <w:r w:rsidRPr="00B61843">
        <w:rPr>
          <w:rFonts w:ascii="Times" w:hAnsi="Times"/>
        </w:rPr>
        <w:t>Health Benefits Working Group</w:t>
      </w:r>
      <w:r w:rsidR="00CA4984">
        <w:rPr>
          <w:rFonts w:ascii="Times" w:hAnsi="Times"/>
        </w:rPr>
        <w:t>*</w:t>
      </w:r>
      <w:r>
        <w:rPr>
          <w:rFonts w:ascii="Times" w:hAnsi="Times"/>
        </w:rPr>
        <w:tab/>
      </w:r>
    </w:p>
    <w:p w14:paraId="47FA7CED" w14:textId="77777777" w:rsidR="009C775E" w:rsidRDefault="009C775E" w:rsidP="009C775E">
      <w:pPr>
        <w:rPr>
          <w:rFonts w:ascii="Times" w:hAnsi="Times"/>
        </w:rPr>
      </w:pPr>
    </w:p>
    <w:p w14:paraId="6F977267" w14:textId="77777777" w:rsidR="009C775E" w:rsidRPr="006357EB" w:rsidRDefault="009C775E" w:rsidP="009C775E">
      <w:pPr>
        <w:ind w:left="-1620"/>
        <w:rPr>
          <w:rFonts w:ascii="Times" w:hAnsi="Times"/>
        </w:rPr>
      </w:pPr>
    </w:p>
    <w:p w14:paraId="200CBF3F" w14:textId="77777777" w:rsidR="009C775E" w:rsidRPr="007B2FE1" w:rsidRDefault="009C775E" w:rsidP="009C775E">
      <w:pPr>
        <w:ind w:left="-1620"/>
        <w:outlineLvl w:val="0"/>
        <w:rPr>
          <w:rFonts w:ascii="Times" w:hAnsi="Times"/>
          <w:b/>
          <w:u w:val="single"/>
        </w:rPr>
      </w:pPr>
      <w:r w:rsidRPr="007B2FE1">
        <w:rPr>
          <w:rFonts w:ascii="Times" w:hAnsi="Times"/>
          <w:b/>
        </w:rPr>
        <w:t>Background</w:t>
      </w:r>
    </w:p>
    <w:p w14:paraId="2411A809" w14:textId="77777777" w:rsidR="009C775E" w:rsidRDefault="009C775E" w:rsidP="009C775E">
      <w:pPr>
        <w:ind w:left="-1620"/>
        <w:rPr>
          <w:rFonts w:ascii="Times" w:hAnsi="Times"/>
        </w:rPr>
      </w:pPr>
      <w:r>
        <w:rPr>
          <w:rFonts w:ascii="Times" w:hAnsi="Times"/>
        </w:rPr>
        <w:t>During the s</w:t>
      </w:r>
      <w:r w:rsidRPr="006357EB">
        <w:rPr>
          <w:rFonts w:ascii="Times" w:hAnsi="Times"/>
        </w:rPr>
        <w:t xml:space="preserve">ummer of 2017 UCOP </w:t>
      </w:r>
      <w:r>
        <w:rPr>
          <w:rFonts w:ascii="Times" w:hAnsi="Times"/>
        </w:rPr>
        <w:t xml:space="preserve">(OP) </w:t>
      </w:r>
      <w:r w:rsidRPr="006357EB">
        <w:rPr>
          <w:rFonts w:ascii="Times" w:hAnsi="Times"/>
        </w:rPr>
        <w:t>announced that retiree health benefits</w:t>
      </w:r>
      <w:r>
        <w:rPr>
          <w:rFonts w:ascii="Times" w:hAnsi="Times"/>
        </w:rPr>
        <w:t xml:space="preserve"> funding was</w:t>
      </w:r>
      <w:r w:rsidRPr="006357EB">
        <w:rPr>
          <w:rFonts w:ascii="Times" w:hAnsi="Times"/>
        </w:rPr>
        <w:t xml:space="preserve"> not sustainable and that substantive changes were needed to reduce the underfunded liability of Retiree Health Benefits. Although no specific change</w:t>
      </w:r>
      <w:r>
        <w:rPr>
          <w:rFonts w:ascii="Times" w:hAnsi="Times"/>
        </w:rPr>
        <w:t>s</w:t>
      </w:r>
      <w:r w:rsidRPr="006357EB">
        <w:rPr>
          <w:rFonts w:ascii="Times" w:hAnsi="Times"/>
        </w:rPr>
        <w:t xml:space="preserve"> </w:t>
      </w:r>
      <w:r>
        <w:rPr>
          <w:rFonts w:ascii="Times" w:hAnsi="Times"/>
        </w:rPr>
        <w:t>were</w:t>
      </w:r>
      <w:r w:rsidRPr="006357EB">
        <w:rPr>
          <w:rFonts w:ascii="Times" w:hAnsi="Times"/>
        </w:rPr>
        <w:t xml:space="preserve"> recommended, </w:t>
      </w:r>
      <w:r>
        <w:rPr>
          <w:rFonts w:ascii="Times" w:hAnsi="Times"/>
        </w:rPr>
        <w:t xml:space="preserve">over the next few months </w:t>
      </w:r>
      <w:r w:rsidRPr="006357EB">
        <w:rPr>
          <w:rFonts w:ascii="Times" w:hAnsi="Times"/>
        </w:rPr>
        <w:t>there were several suggestions, all of which, if adopted</w:t>
      </w:r>
      <w:r>
        <w:rPr>
          <w:rFonts w:ascii="Times" w:hAnsi="Times"/>
        </w:rPr>
        <w:t>,</w:t>
      </w:r>
      <w:r w:rsidRPr="006357EB">
        <w:rPr>
          <w:rFonts w:ascii="Times" w:hAnsi="Times"/>
        </w:rPr>
        <w:t xml:space="preserve"> would have substantially reduced both the UC contribution and quality of the UC Retiree Health benefit.  </w:t>
      </w:r>
      <w:r>
        <w:rPr>
          <w:rFonts w:ascii="Times" w:hAnsi="Times"/>
        </w:rPr>
        <w:t>Significant concern was expressed to President Napolitano among stakeholders throughout the entire UC system</w:t>
      </w:r>
      <w:r w:rsidRPr="006357EB">
        <w:rPr>
          <w:rFonts w:ascii="Times" w:hAnsi="Times"/>
        </w:rPr>
        <w:t xml:space="preserve"> </w:t>
      </w:r>
      <w:r>
        <w:rPr>
          <w:rFonts w:ascii="Times" w:hAnsi="Times"/>
        </w:rPr>
        <w:t>that</w:t>
      </w:r>
      <w:r w:rsidRPr="006357EB">
        <w:rPr>
          <w:rFonts w:ascii="Times" w:hAnsi="Times"/>
        </w:rPr>
        <w:t xml:space="preserve"> substantive changes </w:t>
      </w:r>
      <w:r>
        <w:rPr>
          <w:rFonts w:ascii="Times" w:hAnsi="Times"/>
        </w:rPr>
        <w:t>would</w:t>
      </w:r>
      <w:r w:rsidRPr="006357EB">
        <w:rPr>
          <w:rFonts w:ascii="Times" w:hAnsi="Times"/>
        </w:rPr>
        <w:t xml:space="preserve"> be made in the Retiree Health Benefit without discussion or deliberations among the affected parties. </w:t>
      </w:r>
      <w:r>
        <w:rPr>
          <w:rFonts w:ascii="Times" w:hAnsi="Times"/>
        </w:rPr>
        <w:t xml:space="preserve"> To address this concern, the OP appointed </w:t>
      </w:r>
      <w:r w:rsidRPr="006357EB">
        <w:rPr>
          <w:rFonts w:ascii="Times" w:hAnsi="Times"/>
        </w:rPr>
        <w:t xml:space="preserve">an Advisory Committee to make recommendations on retiree health benefits. The </w:t>
      </w:r>
      <w:r>
        <w:rPr>
          <w:rFonts w:ascii="Times" w:hAnsi="Times"/>
        </w:rPr>
        <w:t>Advisory C</w:t>
      </w:r>
      <w:r w:rsidRPr="006357EB">
        <w:rPr>
          <w:rFonts w:ascii="Times" w:hAnsi="Times"/>
        </w:rPr>
        <w:t>om</w:t>
      </w:r>
      <w:r>
        <w:rPr>
          <w:rFonts w:ascii="Times" w:hAnsi="Times"/>
        </w:rPr>
        <w:t>mittee was appointed in January</w:t>
      </w:r>
      <w:r w:rsidRPr="006357EB">
        <w:rPr>
          <w:rFonts w:ascii="Times" w:hAnsi="Times"/>
        </w:rPr>
        <w:t xml:space="preserve"> 2018 and its report is due June 1, 2018. </w:t>
      </w:r>
      <w:r>
        <w:rPr>
          <w:rFonts w:ascii="Times" w:hAnsi="Times"/>
        </w:rPr>
        <w:t xml:space="preserve"> </w:t>
      </w:r>
    </w:p>
    <w:p w14:paraId="54681412" w14:textId="77777777" w:rsidR="009C775E" w:rsidRDefault="009C775E" w:rsidP="009C775E">
      <w:pPr>
        <w:ind w:left="-1620"/>
        <w:rPr>
          <w:rFonts w:ascii="Times" w:hAnsi="Times"/>
        </w:rPr>
      </w:pPr>
    </w:p>
    <w:p w14:paraId="37D6D639" w14:textId="77777777" w:rsidR="009C775E" w:rsidRPr="007B2FE1" w:rsidRDefault="009C775E" w:rsidP="009C775E">
      <w:pPr>
        <w:ind w:left="-1620"/>
        <w:rPr>
          <w:rFonts w:ascii="Times" w:hAnsi="Times"/>
          <w:b/>
        </w:rPr>
      </w:pPr>
      <w:r w:rsidRPr="007B2FE1">
        <w:rPr>
          <w:rFonts w:ascii="Times" w:hAnsi="Times"/>
          <w:b/>
        </w:rPr>
        <w:t>Concerns and Comments</w:t>
      </w:r>
    </w:p>
    <w:p w14:paraId="47E520D3" w14:textId="77777777" w:rsidR="009C775E" w:rsidRPr="00F16426" w:rsidRDefault="009C775E" w:rsidP="009C775E">
      <w:pPr>
        <w:ind w:left="-1620"/>
        <w:rPr>
          <w:rFonts w:ascii="Times" w:hAnsi="Times"/>
        </w:rPr>
      </w:pPr>
      <w:r w:rsidRPr="002C0D61">
        <w:rPr>
          <w:rFonts w:ascii="Times" w:hAnsi="Times"/>
        </w:rPr>
        <w:t xml:space="preserve">Listed below are our concerns and comments pertaining to changes to the current Retiree Health Benefits program (items 1-6). </w:t>
      </w:r>
    </w:p>
    <w:p w14:paraId="3C290982" w14:textId="77777777" w:rsidR="009C775E" w:rsidRPr="006357EB" w:rsidRDefault="009C775E" w:rsidP="009C775E">
      <w:pPr>
        <w:ind w:left="-1620"/>
        <w:jc w:val="center"/>
        <w:rPr>
          <w:rFonts w:ascii="Times" w:hAnsi="Times"/>
          <w:b/>
        </w:rPr>
      </w:pPr>
    </w:p>
    <w:p w14:paraId="0D5E8550" w14:textId="77777777" w:rsidR="009C775E" w:rsidRPr="006357EB" w:rsidRDefault="009C775E" w:rsidP="009C775E">
      <w:pPr>
        <w:pStyle w:val="ListParagraph"/>
        <w:numPr>
          <w:ilvl w:val="0"/>
          <w:numId w:val="1"/>
        </w:numPr>
        <w:rPr>
          <w:rFonts w:ascii="Times" w:hAnsi="Times"/>
          <w:b/>
          <w:i/>
        </w:rPr>
      </w:pPr>
      <w:r>
        <w:rPr>
          <w:rFonts w:ascii="Times" w:hAnsi="Times"/>
        </w:rPr>
        <w:t>UCBEA</w:t>
      </w:r>
      <w:r w:rsidRPr="006357EB">
        <w:rPr>
          <w:rFonts w:ascii="Times" w:hAnsi="Times"/>
        </w:rPr>
        <w:t xml:space="preserve"> is </w:t>
      </w:r>
      <w:r>
        <w:rPr>
          <w:rFonts w:ascii="Times" w:hAnsi="Times"/>
        </w:rPr>
        <w:t>concerned and disturbed</w:t>
      </w:r>
      <w:r w:rsidRPr="006357EB">
        <w:rPr>
          <w:rFonts w:ascii="Times" w:hAnsi="Times"/>
        </w:rPr>
        <w:t xml:space="preserve"> that revision</w:t>
      </w:r>
      <w:r>
        <w:rPr>
          <w:rFonts w:ascii="Times" w:hAnsi="Times"/>
        </w:rPr>
        <w:t>s</w:t>
      </w:r>
      <w:r w:rsidRPr="006357EB">
        <w:rPr>
          <w:rFonts w:ascii="Times" w:hAnsi="Times"/>
        </w:rPr>
        <w:t xml:space="preserve"> of retiree health care benefits potentially affecting current employees and retirees, </w:t>
      </w:r>
      <w:r>
        <w:rPr>
          <w:rFonts w:ascii="Times" w:hAnsi="Times"/>
        </w:rPr>
        <w:t>are</w:t>
      </w:r>
      <w:r w:rsidRPr="006357EB">
        <w:rPr>
          <w:rFonts w:ascii="Times" w:hAnsi="Times"/>
        </w:rPr>
        <w:t xml:space="preserve"> being discussed by UCOP and its </w:t>
      </w:r>
      <w:r>
        <w:rPr>
          <w:rFonts w:ascii="Times" w:hAnsi="Times"/>
        </w:rPr>
        <w:t>A</w:t>
      </w:r>
      <w:r w:rsidRPr="006357EB">
        <w:rPr>
          <w:rFonts w:ascii="Times" w:hAnsi="Times"/>
        </w:rPr>
        <w:t xml:space="preserve">dvisory </w:t>
      </w:r>
      <w:r>
        <w:rPr>
          <w:rFonts w:ascii="Times" w:hAnsi="Times"/>
        </w:rPr>
        <w:t>Committee</w:t>
      </w:r>
      <w:r w:rsidRPr="006357EB">
        <w:rPr>
          <w:rFonts w:ascii="Times" w:hAnsi="Times"/>
        </w:rPr>
        <w:t xml:space="preserve"> without the appropriate transparent discussion and consultation with the affected groups.  Informed consultation cannot occur when a considerable amount of the deliberations of UCOP’s Advisory </w:t>
      </w:r>
      <w:r>
        <w:rPr>
          <w:rFonts w:ascii="Times" w:hAnsi="Times"/>
        </w:rPr>
        <w:t>Committee</w:t>
      </w:r>
      <w:r w:rsidRPr="006357EB">
        <w:rPr>
          <w:rFonts w:ascii="Times" w:hAnsi="Times"/>
        </w:rPr>
        <w:t xml:space="preserve"> are held confidential</w:t>
      </w:r>
      <w:r>
        <w:rPr>
          <w:rFonts w:ascii="Times" w:hAnsi="Times"/>
        </w:rPr>
        <w:t xml:space="preserve"> without a built-in opportunity for an exchange of information and ideas with affected parties following these deliberations</w:t>
      </w:r>
      <w:r w:rsidRPr="006357EB">
        <w:rPr>
          <w:rFonts w:ascii="Times" w:hAnsi="Times"/>
        </w:rPr>
        <w:t xml:space="preserve">.  Furthermore, informed consultation and careful decision making cannot occur when the deliberations are rushed with unreasonable time scales.  </w:t>
      </w:r>
      <w:r w:rsidRPr="006357EB">
        <w:rPr>
          <w:rFonts w:ascii="Times" w:hAnsi="Times"/>
          <w:b/>
          <w:i/>
        </w:rPr>
        <w:t xml:space="preserve">We strongly recommend that the deliberation process be made transparent, carried out with careful consultation with all involved parties, and any final recommendations not be made until June 1, 2019 rather than the current deadline of June 1, 2018. </w:t>
      </w:r>
    </w:p>
    <w:p w14:paraId="7E2D13AB" w14:textId="77777777" w:rsidR="009C775E" w:rsidRPr="006357EB" w:rsidRDefault="009C775E" w:rsidP="009C775E">
      <w:pPr>
        <w:ind w:left="-1620"/>
        <w:rPr>
          <w:rFonts w:ascii="Times" w:hAnsi="Times"/>
          <w:b/>
        </w:rPr>
      </w:pPr>
    </w:p>
    <w:p w14:paraId="22587D83" w14:textId="77777777" w:rsidR="009C775E" w:rsidRPr="002C0D61" w:rsidRDefault="009C775E" w:rsidP="009C775E">
      <w:pPr>
        <w:pStyle w:val="ListParagraph"/>
        <w:numPr>
          <w:ilvl w:val="0"/>
          <w:numId w:val="1"/>
        </w:numPr>
        <w:rPr>
          <w:rFonts w:ascii="Times" w:hAnsi="Times"/>
          <w:b/>
        </w:rPr>
      </w:pPr>
      <w:r w:rsidRPr="006357EB">
        <w:rPr>
          <w:rFonts w:ascii="Times" w:hAnsi="Times"/>
        </w:rPr>
        <w:t xml:space="preserve">The UCBEA is </w:t>
      </w:r>
      <w:r>
        <w:rPr>
          <w:rFonts w:ascii="Times" w:hAnsi="Times"/>
        </w:rPr>
        <w:t>also</w:t>
      </w:r>
      <w:r w:rsidRPr="006357EB">
        <w:rPr>
          <w:rFonts w:ascii="Times" w:hAnsi="Times"/>
        </w:rPr>
        <w:t xml:space="preserve"> concerned that OP is proposing to abandon the 201</w:t>
      </w:r>
      <w:r>
        <w:rPr>
          <w:rFonts w:ascii="Times" w:hAnsi="Times"/>
        </w:rPr>
        <w:t>0</w:t>
      </w:r>
      <w:r w:rsidRPr="006357EB">
        <w:rPr>
          <w:rFonts w:ascii="Times" w:hAnsi="Times"/>
        </w:rPr>
        <w:t xml:space="preserve"> agreement </w:t>
      </w:r>
      <w:r>
        <w:rPr>
          <w:rFonts w:ascii="Times" w:hAnsi="Times"/>
        </w:rPr>
        <w:t xml:space="preserve">that set a 70% minimum contribution by OP for </w:t>
      </w:r>
      <w:r w:rsidRPr="006357EB">
        <w:rPr>
          <w:rFonts w:ascii="Times" w:hAnsi="Times"/>
        </w:rPr>
        <w:t xml:space="preserve">retiree health care benefits, including the cost of Medicare supplementation policies. This agreement went through a long review process which was transparent and had the input of all involved parties.  </w:t>
      </w:r>
      <w:r>
        <w:rPr>
          <w:rFonts w:ascii="Times" w:hAnsi="Times"/>
        </w:rPr>
        <w:t xml:space="preserve">Moreover, it was </w:t>
      </w:r>
      <w:r w:rsidRPr="006357EB">
        <w:rPr>
          <w:rFonts w:ascii="Times" w:hAnsi="Times"/>
        </w:rPr>
        <w:t xml:space="preserve">adopted with the understanding and acknowledgement that healthcare costs would </w:t>
      </w:r>
      <w:r>
        <w:rPr>
          <w:rFonts w:ascii="Times" w:hAnsi="Times"/>
        </w:rPr>
        <w:t xml:space="preserve">likely </w:t>
      </w:r>
      <w:r w:rsidRPr="006357EB">
        <w:rPr>
          <w:rFonts w:ascii="Times" w:hAnsi="Times"/>
        </w:rPr>
        <w:t>increase.  The agreement was discussed and approved by the Regents and is</w:t>
      </w:r>
      <w:r>
        <w:rPr>
          <w:rFonts w:ascii="Times" w:hAnsi="Times"/>
        </w:rPr>
        <w:t xml:space="preserve"> </w:t>
      </w:r>
      <w:r w:rsidRPr="006357EB">
        <w:rPr>
          <w:rFonts w:ascii="Times" w:hAnsi="Times"/>
        </w:rPr>
        <w:t xml:space="preserve">the current governing policy document. For OP to now propose to abandon this agreement seems unfair and unjustified. Equally important is that </w:t>
      </w:r>
      <w:r w:rsidRPr="006357EB">
        <w:rPr>
          <w:rFonts w:ascii="Times" w:hAnsi="Times"/>
        </w:rPr>
        <w:lastRenderedPageBreak/>
        <w:t xml:space="preserve">we are concerned that making changes to one of the important retirement benefits ultimately will do irreparable harm to recruitment, retention and planned </w:t>
      </w:r>
      <w:r w:rsidRPr="00DA6D65">
        <w:rPr>
          <w:rFonts w:ascii="Times" w:hAnsi="Times"/>
        </w:rPr>
        <w:t xml:space="preserve">retirement and thus have a serious </w:t>
      </w:r>
      <w:r>
        <w:rPr>
          <w:rFonts w:ascii="Times" w:hAnsi="Times"/>
        </w:rPr>
        <w:t xml:space="preserve">long term </w:t>
      </w:r>
      <w:r w:rsidRPr="00DA6D65">
        <w:rPr>
          <w:rFonts w:ascii="Times" w:hAnsi="Times"/>
        </w:rPr>
        <w:t xml:space="preserve">effect on the University.   </w:t>
      </w:r>
      <w:r w:rsidRPr="00DA6D65">
        <w:rPr>
          <w:rFonts w:ascii="Times" w:hAnsi="Times"/>
          <w:b/>
          <w:i/>
        </w:rPr>
        <w:t xml:space="preserve">We believe that </w:t>
      </w:r>
      <w:r>
        <w:rPr>
          <w:rFonts w:ascii="Times" w:hAnsi="Times"/>
          <w:b/>
          <w:i/>
        </w:rPr>
        <w:t>reducing the</w:t>
      </w:r>
      <w:r w:rsidRPr="006357EB">
        <w:rPr>
          <w:rFonts w:ascii="Times" w:hAnsi="Times"/>
          <w:b/>
          <w:i/>
        </w:rPr>
        <w:t xml:space="preserve"> current benefit support level commitment to employees and retirees</w:t>
      </w:r>
      <w:r>
        <w:rPr>
          <w:rFonts w:ascii="Times" w:hAnsi="Times"/>
          <w:b/>
          <w:i/>
        </w:rPr>
        <w:t xml:space="preserve"> will result in faculty and employee discontent and a </w:t>
      </w:r>
      <w:r w:rsidRPr="002C0D61">
        <w:rPr>
          <w:rFonts w:ascii="Times" w:hAnsi="Times"/>
          <w:b/>
          <w:i/>
        </w:rPr>
        <w:t xml:space="preserve">denigration in our competitive advantage with other institutions of higher learning. </w:t>
      </w:r>
    </w:p>
    <w:p w14:paraId="37D3BDC4" w14:textId="77777777" w:rsidR="009C775E" w:rsidRPr="002C0D61" w:rsidRDefault="009C775E" w:rsidP="009C775E">
      <w:pPr>
        <w:ind w:left="-1620"/>
        <w:rPr>
          <w:rFonts w:ascii="Times" w:hAnsi="Times"/>
          <w:i/>
        </w:rPr>
      </w:pPr>
    </w:p>
    <w:p w14:paraId="5123E45D" w14:textId="77777777" w:rsidR="009C775E" w:rsidRPr="00C925F8" w:rsidRDefault="009C775E" w:rsidP="009C775E">
      <w:pPr>
        <w:pStyle w:val="ListParagraph"/>
        <w:numPr>
          <w:ilvl w:val="0"/>
          <w:numId w:val="1"/>
        </w:numPr>
        <w:rPr>
          <w:rFonts w:ascii="Times" w:hAnsi="Times"/>
        </w:rPr>
      </w:pPr>
      <w:r w:rsidRPr="00C925F8">
        <w:rPr>
          <w:rFonts w:ascii="Times" w:hAnsi="Times"/>
        </w:rPr>
        <w:t xml:space="preserve">The retired faculty and staff who are on Medicare are relatively inexpensive to UC, because all of Medicare Part B health premiums are paid directly by the retiree.  But </w:t>
      </w:r>
      <w:r>
        <w:rPr>
          <w:rFonts w:ascii="Times" w:hAnsi="Times"/>
        </w:rPr>
        <w:t>the costs are not inexpensive</w:t>
      </w:r>
      <w:r w:rsidRPr="00C925F8">
        <w:rPr>
          <w:rFonts w:ascii="Times" w:hAnsi="Times"/>
        </w:rPr>
        <w:t xml:space="preserve"> for the individual retiree, because Medicare</w:t>
      </w:r>
      <w:r>
        <w:rPr>
          <w:rFonts w:ascii="Times" w:hAnsi="Times"/>
        </w:rPr>
        <w:t xml:space="preserve"> copays and coinsurance</w:t>
      </w:r>
      <w:r w:rsidRPr="00C925F8">
        <w:rPr>
          <w:rFonts w:ascii="Times" w:hAnsi="Times"/>
        </w:rPr>
        <w:t xml:space="preserve"> are substantial and are paid with after-tax dollars. In addition to bearing increasingly high out-of-pocket costs under Medicare Part B and D, many retirees have a modified adjusted gross income that causes them to pay considerably higher Part B</w:t>
      </w:r>
      <w:r>
        <w:rPr>
          <w:rFonts w:ascii="Times" w:hAnsi="Times"/>
        </w:rPr>
        <w:t xml:space="preserve"> premiums</w:t>
      </w:r>
      <w:r w:rsidRPr="00C925F8">
        <w:rPr>
          <w:rFonts w:ascii="Times" w:hAnsi="Times"/>
        </w:rPr>
        <w:t>. This contrasts with current employees whose co-insurance payments are made using pre-tax dollars and retirees who are not on Medicare and able to continue their health savings accounts allowing them to pay for non-covered health costs using pre-tax dollars.  Th</w:t>
      </w:r>
      <w:r>
        <w:rPr>
          <w:rFonts w:ascii="Times" w:hAnsi="Times"/>
        </w:rPr>
        <w:t>e</w:t>
      </w:r>
      <w:r w:rsidRPr="00C925F8">
        <w:rPr>
          <w:rFonts w:ascii="Times" w:hAnsi="Times"/>
        </w:rPr>
        <w:t xml:space="preserve"> large cohort of UC Medicare retirees have been long term and loyal employees of UC and retired with the expectation that Medicare supplement health care costs would be largely covered by UC. </w:t>
      </w:r>
      <w:r w:rsidRPr="007409EF">
        <w:rPr>
          <w:rFonts w:ascii="Times" w:hAnsi="Times"/>
          <w:b/>
          <w:i/>
        </w:rPr>
        <w:t>UCBEA feels UCOP retiree health care benefits should be adjusted such that Medicare retirees are not asked</w:t>
      </w:r>
      <w:r>
        <w:rPr>
          <w:rFonts w:ascii="Times" w:hAnsi="Times"/>
        </w:rPr>
        <w:t xml:space="preserve"> </w:t>
      </w:r>
      <w:r w:rsidRPr="00C925F8">
        <w:rPr>
          <w:rFonts w:ascii="Times" w:hAnsi="Times"/>
          <w:b/>
          <w:i/>
        </w:rPr>
        <w:t xml:space="preserve">to pay a larger fraction of healthcare costs using after tax dollars. If UCOP adopted this strategy, there should be substantial savings to the University given that approximately 33% of the retirees are not on Medicare but account for approximately 48% of the health budget. </w:t>
      </w:r>
    </w:p>
    <w:p w14:paraId="68FCADA8" w14:textId="77777777" w:rsidR="009C775E" w:rsidRPr="0094448B" w:rsidRDefault="009C775E" w:rsidP="009C775E">
      <w:pPr>
        <w:ind w:left="-1620"/>
        <w:rPr>
          <w:rFonts w:ascii="Times" w:hAnsi="Times"/>
          <w:b/>
        </w:rPr>
      </w:pPr>
    </w:p>
    <w:p w14:paraId="409EF91F" w14:textId="77777777" w:rsidR="009C775E" w:rsidRPr="00DA6D65" w:rsidRDefault="009C775E" w:rsidP="009C775E">
      <w:pPr>
        <w:pStyle w:val="ListParagraph"/>
        <w:numPr>
          <w:ilvl w:val="0"/>
          <w:numId w:val="1"/>
        </w:numPr>
        <w:rPr>
          <w:rFonts w:ascii="Times" w:hAnsi="Times"/>
          <w:b/>
        </w:rPr>
      </w:pPr>
      <w:r w:rsidRPr="00DA6D65">
        <w:rPr>
          <w:rFonts w:ascii="Times" w:hAnsi="Times"/>
        </w:rPr>
        <w:t xml:space="preserve">As a general principle, health benefits should be </w:t>
      </w:r>
      <w:r>
        <w:rPr>
          <w:rFonts w:ascii="Times" w:hAnsi="Times"/>
        </w:rPr>
        <w:t xml:space="preserve">provided </w:t>
      </w:r>
      <w:r w:rsidRPr="00DA6D65">
        <w:rPr>
          <w:rFonts w:ascii="Times" w:hAnsi="Times"/>
        </w:rPr>
        <w:t>in proportion to an employee’s contribution to the University. The 201</w:t>
      </w:r>
      <w:r w:rsidR="009B00C6">
        <w:rPr>
          <w:rFonts w:ascii="Times" w:hAnsi="Times"/>
        </w:rPr>
        <w:t>3</w:t>
      </w:r>
      <w:r w:rsidRPr="00DA6D65">
        <w:rPr>
          <w:rFonts w:ascii="Times" w:hAnsi="Times"/>
        </w:rPr>
        <w:t xml:space="preserve"> benefit plan recognizes this important concept and revised the eligibility for health insurance coverage based on age and years of service for retirees.  This 201</w:t>
      </w:r>
      <w:r w:rsidR="009B00C6">
        <w:rPr>
          <w:rFonts w:ascii="Times" w:hAnsi="Times"/>
        </w:rPr>
        <w:t>3</w:t>
      </w:r>
      <w:r w:rsidRPr="00DA6D65">
        <w:rPr>
          <w:rFonts w:ascii="Times" w:hAnsi="Times"/>
        </w:rPr>
        <w:t xml:space="preserve"> change greatly levels the playing field for retirees who have 30-40 years of service, retire on Medicare and have made substantial contributions to the University.  </w:t>
      </w:r>
      <w:r w:rsidRPr="00DA6D65">
        <w:rPr>
          <w:rFonts w:ascii="Times" w:hAnsi="Times"/>
          <w:b/>
          <w:i/>
        </w:rPr>
        <w:t xml:space="preserve">UCBEA </w:t>
      </w:r>
      <w:r>
        <w:rPr>
          <w:rFonts w:ascii="Times" w:hAnsi="Times"/>
          <w:b/>
          <w:i/>
        </w:rPr>
        <w:t>recommends that OP not make long-</w:t>
      </w:r>
      <w:r w:rsidRPr="00DA6D65">
        <w:rPr>
          <w:rFonts w:ascii="Times" w:hAnsi="Times"/>
          <w:b/>
          <w:i/>
        </w:rPr>
        <w:t>term employees pay for the benefits that were distributed to those who contributed less</w:t>
      </w:r>
      <w:r w:rsidRPr="00DA6D65">
        <w:rPr>
          <w:rFonts w:ascii="Times" w:hAnsi="Times"/>
          <w:b/>
        </w:rPr>
        <w:t xml:space="preserve">.  </w:t>
      </w:r>
      <w:r w:rsidRPr="00DA6D65">
        <w:rPr>
          <w:rFonts w:ascii="Times" w:hAnsi="Times"/>
          <w:b/>
          <w:i/>
        </w:rPr>
        <w:t xml:space="preserve">We recommend that OP </w:t>
      </w:r>
      <w:r>
        <w:rPr>
          <w:rFonts w:ascii="Times" w:hAnsi="Times"/>
          <w:b/>
          <w:i/>
        </w:rPr>
        <w:t>move to</w:t>
      </w:r>
      <w:r w:rsidRPr="00DA6D65">
        <w:rPr>
          <w:rFonts w:ascii="Times" w:hAnsi="Times"/>
          <w:b/>
          <w:i/>
        </w:rPr>
        <w:t xml:space="preserve"> the 2013 healthcare benefit schedule</w:t>
      </w:r>
      <w:r>
        <w:rPr>
          <w:rFonts w:ascii="Times" w:hAnsi="Times"/>
          <w:b/>
          <w:i/>
        </w:rPr>
        <w:t xml:space="preserve"> for all retirees</w:t>
      </w:r>
      <w:r w:rsidRPr="00DA6D65">
        <w:rPr>
          <w:rFonts w:ascii="Times" w:hAnsi="Times"/>
          <w:b/>
          <w:i/>
        </w:rPr>
        <w:t xml:space="preserve">. </w:t>
      </w:r>
      <w:r>
        <w:rPr>
          <w:rFonts w:ascii="Times" w:hAnsi="Times"/>
          <w:b/>
          <w:i/>
        </w:rPr>
        <w:t xml:space="preserve"> </w:t>
      </w:r>
      <w:r w:rsidRPr="00DA6D65">
        <w:rPr>
          <w:rFonts w:ascii="Times" w:hAnsi="Times"/>
          <w:b/>
          <w:i/>
        </w:rPr>
        <w:t xml:space="preserve">This could be done in gradual steps but needs to be </w:t>
      </w:r>
      <w:r>
        <w:rPr>
          <w:rFonts w:ascii="Times" w:hAnsi="Times"/>
          <w:b/>
          <w:i/>
        </w:rPr>
        <w:t>applied equitably</w:t>
      </w:r>
      <w:r w:rsidRPr="00DA6D65">
        <w:rPr>
          <w:rFonts w:ascii="Times" w:hAnsi="Times"/>
          <w:b/>
          <w:i/>
        </w:rPr>
        <w:t xml:space="preserve"> to all retirees.</w:t>
      </w:r>
    </w:p>
    <w:p w14:paraId="2DC7F41A" w14:textId="77777777" w:rsidR="009C775E" w:rsidRPr="006357EB" w:rsidRDefault="009C775E" w:rsidP="009C775E">
      <w:pPr>
        <w:ind w:left="-1620"/>
        <w:rPr>
          <w:rFonts w:ascii="Times" w:hAnsi="Times"/>
        </w:rPr>
      </w:pPr>
    </w:p>
    <w:p w14:paraId="6AEC5B1D" w14:textId="77777777" w:rsidR="009C775E" w:rsidRPr="006357EB" w:rsidRDefault="009C775E" w:rsidP="009C775E">
      <w:pPr>
        <w:pStyle w:val="ListParagraph"/>
        <w:numPr>
          <w:ilvl w:val="0"/>
          <w:numId w:val="1"/>
        </w:numPr>
        <w:rPr>
          <w:rFonts w:ascii="Times" w:hAnsi="Times"/>
          <w:b/>
        </w:rPr>
      </w:pPr>
      <w:r>
        <w:rPr>
          <w:rFonts w:ascii="Times" w:hAnsi="Times"/>
        </w:rPr>
        <w:t xml:space="preserve">Beginning in </w:t>
      </w:r>
      <w:r w:rsidRPr="006357EB">
        <w:rPr>
          <w:rFonts w:ascii="Times" w:hAnsi="Times"/>
        </w:rPr>
        <w:t>2014, UC retirees living out of California were denied the option of UC group coverage and placed into the individual market place. This move was done with very little notice, no discussion with the affected groups and without consideration of the long-term effects th</w:t>
      </w:r>
      <w:r>
        <w:rPr>
          <w:rFonts w:ascii="Times" w:hAnsi="Times"/>
        </w:rPr>
        <w:t>at this change might mean for out-of-</w:t>
      </w:r>
      <w:r w:rsidRPr="006357EB">
        <w:rPr>
          <w:rFonts w:ascii="Times" w:hAnsi="Times"/>
        </w:rPr>
        <w:t xml:space="preserve">state retirees.  Although UC provides up to $3,000.00 per eligible retiree, </w:t>
      </w:r>
      <w:r>
        <w:rPr>
          <w:rFonts w:ascii="Times" w:hAnsi="Times"/>
        </w:rPr>
        <w:t>these plans are often inferior to what in-state health insurance plans offer</w:t>
      </w:r>
      <w:r w:rsidRPr="006357EB">
        <w:rPr>
          <w:rFonts w:ascii="Times" w:hAnsi="Times"/>
        </w:rPr>
        <w:t xml:space="preserve">. These individuals’ policies are inferior to the group coverage currently offered by UC. </w:t>
      </w:r>
      <w:r w:rsidRPr="006357EB">
        <w:rPr>
          <w:rFonts w:ascii="Times" w:hAnsi="Times"/>
          <w:b/>
          <w:i/>
        </w:rPr>
        <w:t>UCBEA recommends that a yearly cost adjustment to the $3,000.00 be made to each</w:t>
      </w:r>
      <w:r>
        <w:rPr>
          <w:rFonts w:ascii="Times" w:hAnsi="Times"/>
          <w:b/>
          <w:i/>
        </w:rPr>
        <w:t xml:space="preserve"> eligible out-of-state retiree to off-set</w:t>
      </w:r>
      <w:r w:rsidRPr="006357EB">
        <w:rPr>
          <w:rFonts w:ascii="Times" w:hAnsi="Times"/>
          <w:b/>
          <w:i/>
        </w:rPr>
        <w:t xml:space="preserve"> increase</w:t>
      </w:r>
      <w:r>
        <w:rPr>
          <w:rFonts w:ascii="Times" w:hAnsi="Times"/>
          <w:b/>
          <w:i/>
        </w:rPr>
        <w:t>s</w:t>
      </w:r>
      <w:r w:rsidRPr="006357EB">
        <w:rPr>
          <w:rFonts w:ascii="Times" w:hAnsi="Times"/>
          <w:b/>
          <w:i/>
        </w:rPr>
        <w:t xml:space="preserve"> in health insurance premiums in the private market.</w:t>
      </w:r>
      <w:r w:rsidRPr="006357EB">
        <w:rPr>
          <w:rFonts w:ascii="Times" w:hAnsi="Times"/>
          <w:b/>
        </w:rPr>
        <w:t xml:space="preserve"> </w:t>
      </w:r>
    </w:p>
    <w:p w14:paraId="0870674B" w14:textId="77777777" w:rsidR="009C775E" w:rsidRPr="006357EB" w:rsidRDefault="009C775E" w:rsidP="009C775E">
      <w:pPr>
        <w:ind w:left="-1620"/>
        <w:rPr>
          <w:b/>
          <w:i/>
        </w:rPr>
      </w:pPr>
    </w:p>
    <w:p w14:paraId="5B37502E" w14:textId="77777777" w:rsidR="009C775E" w:rsidRDefault="009C775E" w:rsidP="009C775E">
      <w:pPr>
        <w:pStyle w:val="ListParagraph"/>
        <w:numPr>
          <w:ilvl w:val="0"/>
          <w:numId w:val="1"/>
        </w:numPr>
        <w:rPr>
          <w:rFonts w:ascii="Times" w:hAnsi="Times"/>
          <w:b/>
          <w:i/>
        </w:rPr>
      </w:pPr>
      <w:r w:rsidRPr="006357EB">
        <w:rPr>
          <w:rFonts w:ascii="Times" w:hAnsi="Times"/>
        </w:rPr>
        <w:t>While the issues listed above most directly affect retirees, they also have an impact on current employees.  For years</w:t>
      </w:r>
      <w:r>
        <w:rPr>
          <w:rFonts w:ascii="Times" w:hAnsi="Times"/>
        </w:rPr>
        <w:t>,</w:t>
      </w:r>
      <w:r w:rsidRPr="006357EB">
        <w:rPr>
          <w:rFonts w:ascii="Times" w:hAnsi="Times"/>
        </w:rPr>
        <w:t xml:space="preserve"> many of us worked </w:t>
      </w:r>
      <w:r>
        <w:rPr>
          <w:rFonts w:ascii="Times" w:hAnsi="Times"/>
        </w:rPr>
        <w:t>at</w:t>
      </w:r>
      <w:r w:rsidRPr="006357EB">
        <w:rPr>
          <w:rFonts w:ascii="Times" w:hAnsi="Times"/>
        </w:rPr>
        <w:t xml:space="preserve"> UC for sub-market salaries with the </w:t>
      </w:r>
      <w:r>
        <w:rPr>
          <w:rFonts w:ascii="Times" w:hAnsi="Times"/>
        </w:rPr>
        <w:t>explicit recognition</w:t>
      </w:r>
      <w:r w:rsidRPr="006357EB">
        <w:rPr>
          <w:rFonts w:ascii="Times" w:hAnsi="Times"/>
        </w:rPr>
        <w:t xml:space="preserve"> that UC would provide good benefits as a </w:t>
      </w:r>
      <w:r w:rsidRPr="00157B8B">
        <w:rPr>
          <w:rFonts w:ascii="Times" w:hAnsi="Times"/>
          <w:i/>
        </w:rPr>
        <w:t>quid pro quo</w:t>
      </w:r>
      <w:r w:rsidRPr="006357EB">
        <w:rPr>
          <w:rFonts w:ascii="Times" w:hAnsi="Times"/>
        </w:rPr>
        <w:t xml:space="preserve">.   </w:t>
      </w:r>
      <w:r>
        <w:rPr>
          <w:rFonts w:ascii="Times" w:hAnsi="Times"/>
        </w:rPr>
        <w:t>As noted above, we believe changing</w:t>
      </w:r>
      <w:r w:rsidRPr="006357EB">
        <w:rPr>
          <w:rFonts w:ascii="Times" w:hAnsi="Times"/>
        </w:rPr>
        <w:t xml:space="preserve"> this relationship will have a significant adverse effect on the attitude of current employees and potential hires making it more difficult to recruit and retain the best employees. </w:t>
      </w:r>
      <w:r>
        <w:rPr>
          <w:rFonts w:ascii="Times" w:hAnsi="Times"/>
        </w:rPr>
        <w:t>It may also have a deleterious effect on philanthropic contributions.  Additionally</w:t>
      </w:r>
      <w:r w:rsidRPr="006357EB">
        <w:rPr>
          <w:rFonts w:ascii="Times" w:hAnsi="Times"/>
        </w:rPr>
        <w:t xml:space="preserve">, it is probable that </w:t>
      </w:r>
      <w:r>
        <w:rPr>
          <w:rFonts w:ascii="Times" w:hAnsi="Times"/>
        </w:rPr>
        <w:t>some</w:t>
      </w:r>
      <w:r w:rsidRPr="006357EB">
        <w:rPr>
          <w:rFonts w:ascii="Times" w:hAnsi="Times"/>
        </w:rPr>
        <w:t xml:space="preserve"> </w:t>
      </w:r>
      <w:r>
        <w:rPr>
          <w:rFonts w:ascii="Times" w:hAnsi="Times"/>
        </w:rPr>
        <w:t>f</w:t>
      </w:r>
      <w:r w:rsidRPr="006357EB">
        <w:rPr>
          <w:rFonts w:ascii="Times" w:hAnsi="Times"/>
        </w:rPr>
        <w:t xml:space="preserve">aculty and </w:t>
      </w:r>
      <w:r>
        <w:rPr>
          <w:rFonts w:ascii="Times" w:hAnsi="Times"/>
        </w:rPr>
        <w:t>s</w:t>
      </w:r>
      <w:r w:rsidRPr="006357EB">
        <w:rPr>
          <w:rFonts w:ascii="Times" w:hAnsi="Times"/>
        </w:rPr>
        <w:t xml:space="preserve">taff who are nearing retirement may elect not to retire when they learn that </w:t>
      </w:r>
      <w:r>
        <w:rPr>
          <w:rFonts w:ascii="Times" w:hAnsi="Times"/>
        </w:rPr>
        <w:t>future personal healthcare costs may make retirement financially difficult</w:t>
      </w:r>
      <w:r w:rsidRPr="006357EB">
        <w:rPr>
          <w:rFonts w:ascii="Times" w:hAnsi="Times"/>
        </w:rPr>
        <w:t xml:space="preserve">. </w:t>
      </w:r>
      <w:r w:rsidRPr="006357EB">
        <w:rPr>
          <w:rFonts w:ascii="Times" w:hAnsi="Times"/>
          <w:b/>
          <w:i/>
        </w:rPr>
        <w:t xml:space="preserve">UCBEA strongly recommends that UCOP carefully evaluate how proposed changes to the retiree health benefit impact </w:t>
      </w:r>
      <w:r>
        <w:rPr>
          <w:rFonts w:ascii="Times" w:hAnsi="Times"/>
          <w:b/>
          <w:i/>
        </w:rPr>
        <w:t>recruitment, retention and retirement choices</w:t>
      </w:r>
      <w:r w:rsidRPr="006357EB">
        <w:rPr>
          <w:rFonts w:ascii="Times" w:hAnsi="Times"/>
          <w:b/>
          <w:i/>
        </w:rPr>
        <w:t>,</w:t>
      </w:r>
      <w:r>
        <w:rPr>
          <w:rFonts w:ascii="Times" w:hAnsi="Times"/>
          <w:b/>
          <w:i/>
        </w:rPr>
        <w:t xml:space="preserve"> and philanthropy,</w:t>
      </w:r>
      <w:r w:rsidRPr="006357EB">
        <w:rPr>
          <w:rFonts w:ascii="Times" w:hAnsi="Times"/>
          <w:b/>
          <w:i/>
        </w:rPr>
        <w:t xml:space="preserve"> not simply from a budgetary perspective but from the vision of what such changes may do to the long-term excellence of the University.</w:t>
      </w:r>
    </w:p>
    <w:p w14:paraId="393BB5D1" w14:textId="77777777" w:rsidR="005F69A4" w:rsidRDefault="005F69A4" w:rsidP="009C775E">
      <w:pPr>
        <w:pStyle w:val="ListParagraph"/>
        <w:ind w:left="-1620"/>
        <w:rPr>
          <w:rFonts w:ascii="Times" w:hAnsi="Times"/>
          <w:b/>
        </w:rPr>
      </w:pPr>
    </w:p>
    <w:p w14:paraId="740BEDCB" w14:textId="77777777" w:rsidR="009C775E" w:rsidRDefault="009C775E" w:rsidP="009C775E">
      <w:pPr>
        <w:pStyle w:val="ListParagraph"/>
        <w:ind w:left="-1620"/>
        <w:rPr>
          <w:rFonts w:ascii="Times" w:hAnsi="Times"/>
          <w:b/>
        </w:rPr>
      </w:pPr>
      <w:r>
        <w:rPr>
          <w:rFonts w:ascii="Times" w:hAnsi="Times"/>
          <w:b/>
        </w:rPr>
        <w:lastRenderedPageBreak/>
        <w:t>What can you do?</w:t>
      </w:r>
    </w:p>
    <w:p w14:paraId="08AE72F8" w14:textId="77777777" w:rsidR="009C775E" w:rsidRDefault="009C775E" w:rsidP="009C775E">
      <w:pPr>
        <w:pStyle w:val="ListParagraph"/>
        <w:ind w:left="-1620"/>
        <w:rPr>
          <w:rFonts w:ascii="Times" w:hAnsi="Times"/>
        </w:rPr>
      </w:pPr>
      <w:r>
        <w:rPr>
          <w:rFonts w:ascii="Times" w:hAnsi="Times"/>
        </w:rPr>
        <w:t xml:space="preserve">There are </w:t>
      </w:r>
      <w:r w:rsidR="00CA4984">
        <w:rPr>
          <w:rFonts w:ascii="Times" w:hAnsi="Times"/>
        </w:rPr>
        <w:t>two actions</w:t>
      </w:r>
      <w:r>
        <w:rPr>
          <w:rFonts w:ascii="Times" w:hAnsi="Times"/>
        </w:rPr>
        <w:t xml:space="preserve"> </w:t>
      </w:r>
      <w:r w:rsidR="00CA4984">
        <w:rPr>
          <w:rFonts w:ascii="Times" w:hAnsi="Times"/>
        </w:rPr>
        <w:t>we suggest you consider</w:t>
      </w:r>
      <w:r>
        <w:rPr>
          <w:rFonts w:ascii="Times" w:hAnsi="Times"/>
        </w:rPr>
        <w:t xml:space="preserve"> (you may have other ideas as well):</w:t>
      </w:r>
    </w:p>
    <w:p w14:paraId="277D4F10" w14:textId="2691C51C" w:rsidR="009C775E" w:rsidRPr="00927504" w:rsidRDefault="00927504" w:rsidP="00927504">
      <w:pPr>
        <w:pStyle w:val="ListParagraph"/>
        <w:numPr>
          <w:ilvl w:val="0"/>
          <w:numId w:val="2"/>
        </w:numPr>
        <w:rPr>
          <w:rFonts w:ascii="Times" w:hAnsi="Times"/>
        </w:rPr>
      </w:pPr>
      <w:r>
        <w:rPr>
          <w:rFonts w:ascii="Times" w:hAnsi="Times"/>
        </w:rPr>
        <w:t>Send yo</w:t>
      </w:r>
      <w:r w:rsidR="00DE624C">
        <w:rPr>
          <w:rFonts w:ascii="Times" w:hAnsi="Times"/>
        </w:rPr>
        <w:t>u</w:t>
      </w:r>
      <w:r w:rsidR="009C775E">
        <w:rPr>
          <w:rFonts w:ascii="Times" w:hAnsi="Times"/>
        </w:rPr>
        <w:t>r thoughts about this issue and your concerns about how this will affect you to UCOP’s Working Group</w:t>
      </w:r>
      <w:r w:rsidR="00CA4984">
        <w:rPr>
          <w:rFonts w:ascii="Times" w:hAnsi="Times"/>
        </w:rPr>
        <w:t xml:space="preserve"> </w:t>
      </w:r>
      <w:r>
        <w:rPr>
          <w:rFonts w:ascii="Times" w:hAnsi="Times"/>
        </w:rPr>
        <w:t>(</w:t>
      </w:r>
      <w:hyperlink r:id="rId9" w:history="1">
        <w:r w:rsidRPr="00AD2F5D">
          <w:rPr>
            <w:rStyle w:val="Hyperlink"/>
            <w:rFonts w:ascii="Times" w:hAnsi="Times"/>
          </w:rPr>
          <w:t>cuceaworking@gmail.com</w:t>
        </w:r>
      </w:hyperlink>
      <w:r>
        <w:rPr>
          <w:rFonts w:ascii="Times" w:hAnsi="Times"/>
        </w:rPr>
        <w:t xml:space="preserve">) </w:t>
      </w:r>
      <w:r w:rsidRPr="00927504">
        <w:rPr>
          <w:rFonts w:ascii="Times" w:hAnsi="Times"/>
        </w:rPr>
        <w:t>with a copy to the UCBEA President, John Swartzberg </w:t>
      </w:r>
      <w:r w:rsidR="00DE624C">
        <w:rPr>
          <w:rFonts w:ascii="Times" w:hAnsi="Times"/>
        </w:rPr>
        <w:t>(</w:t>
      </w:r>
      <w:hyperlink r:id="rId10" w:history="1">
        <w:r w:rsidR="00DE624C" w:rsidRPr="00180A2F">
          <w:rPr>
            <w:rStyle w:val="Hyperlink"/>
            <w:rFonts w:ascii="Times" w:hAnsi="Times"/>
          </w:rPr>
          <w:t>jes@berkeley.edu</w:t>
        </w:r>
      </w:hyperlink>
      <w:r>
        <w:rPr>
          <w:rFonts w:ascii="Times" w:hAnsi="Times"/>
        </w:rPr>
        <w:t xml:space="preserve">).  </w:t>
      </w:r>
    </w:p>
    <w:p w14:paraId="0D4EF0C8" w14:textId="77777777" w:rsidR="009C775E" w:rsidRDefault="009C775E" w:rsidP="0078599C">
      <w:pPr>
        <w:pStyle w:val="ListParagraph"/>
        <w:numPr>
          <w:ilvl w:val="0"/>
          <w:numId w:val="2"/>
        </w:numPr>
        <w:rPr>
          <w:rFonts w:ascii="Times" w:hAnsi="Times"/>
        </w:rPr>
      </w:pPr>
      <w:r>
        <w:rPr>
          <w:rFonts w:ascii="Times" w:hAnsi="Times"/>
        </w:rPr>
        <w:t>Bring this issue to the attention to the Chair or Director of your department.  Ask her or him to discuss this with the Council of Deans and the Academic Senate.</w:t>
      </w:r>
    </w:p>
    <w:p w14:paraId="2877E593" w14:textId="77777777" w:rsidR="009C775E" w:rsidRDefault="009C775E" w:rsidP="009C775E">
      <w:pPr>
        <w:pStyle w:val="ListParagraph"/>
        <w:ind w:left="-1620"/>
        <w:rPr>
          <w:rFonts w:ascii="Times" w:hAnsi="Times"/>
        </w:rPr>
      </w:pPr>
      <w:r>
        <w:rPr>
          <w:rFonts w:ascii="Times" w:hAnsi="Times"/>
        </w:rPr>
        <w:t xml:space="preserve">UCOP’s Working Group has until June 1 to reach an advisory opinion.  Please </w:t>
      </w:r>
      <w:r w:rsidR="0078599C">
        <w:rPr>
          <w:rFonts w:ascii="Times" w:hAnsi="Times"/>
        </w:rPr>
        <w:t>act expeditiously.</w:t>
      </w:r>
    </w:p>
    <w:p w14:paraId="1AAF05BB" w14:textId="0AC99445" w:rsidR="00DE624C" w:rsidRDefault="00DE624C" w:rsidP="009C775E">
      <w:pPr>
        <w:pStyle w:val="ListParagraph"/>
        <w:ind w:left="-1620"/>
        <w:rPr>
          <w:rFonts w:ascii="Times" w:hAnsi="Times"/>
        </w:rPr>
      </w:pPr>
    </w:p>
    <w:p w14:paraId="7249CE17" w14:textId="14743CF2" w:rsidR="00DE624C" w:rsidRDefault="00DE624C" w:rsidP="009C775E">
      <w:pPr>
        <w:pStyle w:val="ListParagraph"/>
        <w:ind w:left="-1620"/>
        <w:rPr>
          <w:rFonts w:ascii="Times" w:hAnsi="Times"/>
        </w:rPr>
      </w:pPr>
    </w:p>
    <w:p w14:paraId="42BADE9B" w14:textId="77777777" w:rsidR="005F69A4" w:rsidRDefault="005F69A4" w:rsidP="009C775E">
      <w:pPr>
        <w:pStyle w:val="ListParagraph"/>
        <w:ind w:left="-1620"/>
        <w:rPr>
          <w:rFonts w:ascii="Times" w:hAnsi="Times"/>
        </w:rPr>
      </w:pPr>
      <w:bookmarkStart w:id="0" w:name="_GoBack"/>
      <w:bookmarkEnd w:id="0"/>
    </w:p>
    <w:p w14:paraId="67C1FB19" w14:textId="77777777" w:rsidR="00DE624C" w:rsidRDefault="00DE624C" w:rsidP="00DE624C">
      <w:pPr>
        <w:pStyle w:val="ListParagraph"/>
        <w:ind w:left="-900"/>
        <w:rPr>
          <w:rFonts w:ascii="Times" w:hAnsi="Times"/>
        </w:rPr>
      </w:pPr>
      <w:r>
        <w:rPr>
          <w:rFonts w:ascii="Times" w:hAnsi="Times"/>
        </w:rPr>
        <w:t>*UCBEA Health Benefits Working Group:  John Swartzberg, President; Amy Block Joy, First Vice President; Guy Micco, Second Vice President; Caroline Kane; Richard Mathies; Kenneth Polse; Sheldon Zedeck</w:t>
      </w:r>
    </w:p>
    <w:p w14:paraId="4A52DBAB" w14:textId="77777777" w:rsidR="00DE624C" w:rsidRDefault="00DE624C" w:rsidP="009C775E">
      <w:pPr>
        <w:pStyle w:val="ListParagraph"/>
        <w:ind w:left="-1620"/>
        <w:rPr>
          <w:rFonts w:ascii="Times" w:hAnsi="Times"/>
        </w:rPr>
      </w:pPr>
    </w:p>
    <w:p w14:paraId="477B9BCB" w14:textId="77777777" w:rsidR="00CA4984" w:rsidRDefault="00CA4984" w:rsidP="009C775E">
      <w:pPr>
        <w:pStyle w:val="ListParagraph"/>
        <w:ind w:left="-1620"/>
        <w:rPr>
          <w:rFonts w:ascii="Times" w:hAnsi="Times"/>
        </w:rPr>
      </w:pPr>
    </w:p>
    <w:p w14:paraId="6C1491CF" w14:textId="77777777" w:rsidR="00CA4984" w:rsidRDefault="00CA4984" w:rsidP="009C775E">
      <w:pPr>
        <w:pStyle w:val="ListParagraph"/>
        <w:ind w:left="-1620"/>
        <w:rPr>
          <w:rFonts w:ascii="Times" w:hAnsi="Times"/>
        </w:rPr>
      </w:pPr>
    </w:p>
    <w:p w14:paraId="6C2AB4F2" w14:textId="77777777" w:rsidR="00CA4984" w:rsidRDefault="00CA4984" w:rsidP="009C775E">
      <w:pPr>
        <w:pStyle w:val="ListParagraph"/>
        <w:ind w:left="-1620"/>
        <w:rPr>
          <w:rFonts w:ascii="Times" w:hAnsi="Times"/>
        </w:rPr>
      </w:pPr>
    </w:p>
    <w:p w14:paraId="3D6CA6C5" w14:textId="77777777" w:rsidR="00CA4984" w:rsidRDefault="00CA4984" w:rsidP="009C775E">
      <w:pPr>
        <w:pStyle w:val="ListParagraph"/>
        <w:ind w:left="-1620"/>
        <w:rPr>
          <w:rFonts w:ascii="Times" w:hAnsi="Times"/>
        </w:rPr>
      </w:pPr>
    </w:p>
    <w:p w14:paraId="0C469AFA" w14:textId="77777777" w:rsidR="00CA4984" w:rsidRDefault="00CA4984" w:rsidP="009C775E">
      <w:pPr>
        <w:pStyle w:val="ListParagraph"/>
        <w:ind w:left="-1620"/>
        <w:rPr>
          <w:rFonts w:ascii="Times" w:hAnsi="Times"/>
        </w:rPr>
      </w:pPr>
    </w:p>
    <w:p w14:paraId="0BB42045" w14:textId="77777777" w:rsidR="00CA4984" w:rsidRDefault="00CA4984" w:rsidP="009C775E">
      <w:pPr>
        <w:pStyle w:val="ListParagraph"/>
        <w:ind w:left="-1620"/>
        <w:rPr>
          <w:rFonts w:ascii="Times" w:hAnsi="Times"/>
        </w:rPr>
      </w:pPr>
    </w:p>
    <w:p w14:paraId="1846BA6E" w14:textId="77777777" w:rsidR="00CA4984" w:rsidRDefault="00CA4984" w:rsidP="009C775E">
      <w:pPr>
        <w:pStyle w:val="ListParagraph"/>
        <w:ind w:left="-1620"/>
        <w:rPr>
          <w:rFonts w:ascii="Times" w:hAnsi="Times"/>
        </w:rPr>
      </w:pPr>
    </w:p>
    <w:p w14:paraId="6C6ACCC0" w14:textId="77777777" w:rsidR="00CA4984" w:rsidRDefault="00CA4984" w:rsidP="009C775E">
      <w:pPr>
        <w:pStyle w:val="ListParagraph"/>
        <w:ind w:left="-1620"/>
        <w:rPr>
          <w:rFonts w:ascii="Times" w:hAnsi="Times"/>
        </w:rPr>
      </w:pPr>
    </w:p>
    <w:p w14:paraId="583DC3D4" w14:textId="77777777" w:rsidR="00CA4984" w:rsidRDefault="00CA4984" w:rsidP="009C775E">
      <w:pPr>
        <w:pStyle w:val="ListParagraph"/>
        <w:ind w:left="-1620"/>
        <w:rPr>
          <w:rFonts w:ascii="Times" w:hAnsi="Times"/>
        </w:rPr>
      </w:pPr>
    </w:p>
    <w:p w14:paraId="548E9360" w14:textId="77777777" w:rsidR="00CA4984" w:rsidRDefault="00CA4984" w:rsidP="009C775E">
      <w:pPr>
        <w:pStyle w:val="ListParagraph"/>
        <w:ind w:left="-1620"/>
        <w:rPr>
          <w:rFonts w:ascii="Times" w:hAnsi="Times"/>
        </w:rPr>
      </w:pPr>
    </w:p>
    <w:p w14:paraId="7CB8B146" w14:textId="77777777" w:rsidR="00CA4984" w:rsidRDefault="00CA4984" w:rsidP="009C775E">
      <w:pPr>
        <w:pStyle w:val="ListParagraph"/>
        <w:ind w:left="-1620"/>
        <w:rPr>
          <w:rFonts w:ascii="Times" w:hAnsi="Times"/>
        </w:rPr>
      </w:pPr>
    </w:p>
    <w:p w14:paraId="5475BDBE" w14:textId="77777777" w:rsidR="00CA4984" w:rsidRDefault="00CA4984" w:rsidP="009C775E">
      <w:pPr>
        <w:pStyle w:val="ListParagraph"/>
        <w:ind w:left="-1620"/>
        <w:rPr>
          <w:rFonts w:ascii="Times" w:hAnsi="Times"/>
        </w:rPr>
      </w:pPr>
    </w:p>
    <w:p w14:paraId="43FD10D8" w14:textId="77777777" w:rsidR="00CA4984" w:rsidRDefault="00CA4984" w:rsidP="009C775E">
      <w:pPr>
        <w:pStyle w:val="ListParagraph"/>
        <w:ind w:left="-1620"/>
        <w:rPr>
          <w:rFonts w:ascii="Times" w:hAnsi="Times"/>
        </w:rPr>
      </w:pPr>
    </w:p>
    <w:p w14:paraId="5E7BFABF" w14:textId="77777777" w:rsidR="00CA4984" w:rsidRDefault="00CA4984" w:rsidP="009C775E">
      <w:pPr>
        <w:pStyle w:val="ListParagraph"/>
        <w:ind w:left="-1620"/>
        <w:rPr>
          <w:rFonts w:ascii="Times" w:hAnsi="Times"/>
        </w:rPr>
      </w:pPr>
    </w:p>
    <w:p w14:paraId="554F47C7" w14:textId="77777777" w:rsidR="00CA4984" w:rsidRDefault="00CA4984" w:rsidP="009C775E">
      <w:pPr>
        <w:pStyle w:val="ListParagraph"/>
        <w:ind w:left="-1620"/>
        <w:rPr>
          <w:rFonts w:ascii="Times" w:hAnsi="Times"/>
        </w:rPr>
      </w:pPr>
    </w:p>
    <w:p w14:paraId="5D8187B1" w14:textId="77777777" w:rsidR="00CA4984" w:rsidRDefault="00CA4984" w:rsidP="009C775E">
      <w:pPr>
        <w:pStyle w:val="ListParagraph"/>
        <w:ind w:left="-1620"/>
        <w:rPr>
          <w:rFonts w:ascii="Times" w:hAnsi="Times"/>
        </w:rPr>
      </w:pPr>
    </w:p>
    <w:p w14:paraId="4D3F6871" w14:textId="77777777" w:rsidR="00CA4984" w:rsidRDefault="00CA4984" w:rsidP="009C775E">
      <w:pPr>
        <w:pStyle w:val="ListParagraph"/>
        <w:ind w:left="-1620"/>
        <w:rPr>
          <w:rFonts w:ascii="Times" w:hAnsi="Times"/>
        </w:rPr>
      </w:pPr>
    </w:p>
    <w:p w14:paraId="14969A69" w14:textId="77777777" w:rsidR="00CA4984" w:rsidRDefault="00CA4984" w:rsidP="009C775E">
      <w:pPr>
        <w:pStyle w:val="ListParagraph"/>
        <w:ind w:left="-1620"/>
        <w:rPr>
          <w:rFonts w:ascii="Times" w:hAnsi="Times"/>
        </w:rPr>
      </w:pPr>
    </w:p>
    <w:p w14:paraId="70AE5C13" w14:textId="77777777" w:rsidR="00CA4984" w:rsidRDefault="00CA4984" w:rsidP="009C775E">
      <w:pPr>
        <w:pStyle w:val="ListParagraph"/>
        <w:ind w:left="-1620"/>
        <w:rPr>
          <w:rFonts w:ascii="Times" w:hAnsi="Times"/>
        </w:rPr>
      </w:pPr>
    </w:p>
    <w:p w14:paraId="6C0F2C00" w14:textId="77777777" w:rsidR="00CA4984" w:rsidRDefault="00CA4984" w:rsidP="009C775E">
      <w:pPr>
        <w:pStyle w:val="ListParagraph"/>
        <w:ind w:left="-1620"/>
        <w:rPr>
          <w:rFonts w:ascii="Times" w:hAnsi="Times"/>
        </w:rPr>
      </w:pPr>
    </w:p>
    <w:p w14:paraId="1D17F9CF" w14:textId="77777777" w:rsidR="00CA4984" w:rsidRDefault="00CA4984" w:rsidP="009C775E">
      <w:pPr>
        <w:pStyle w:val="ListParagraph"/>
        <w:ind w:left="-1620"/>
        <w:rPr>
          <w:rFonts w:ascii="Times" w:hAnsi="Times"/>
        </w:rPr>
      </w:pPr>
    </w:p>
    <w:p w14:paraId="3BD72CC7" w14:textId="77777777" w:rsidR="00CA4984" w:rsidRDefault="00CA4984" w:rsidP="009C775E">
      <w:pPr>
        <w:pStyle w:val="ListParagraph"/>
        <w:ind w:left="-1620"/>
        <w:rPr>
          <w:rFonts w:ascii="Times" w:hAnsi="Times"/>
        </w:rPr>
      </w:pPr>
    </w:p>
    <w:p w14:paraId="48DD9912" w14:textId="77777777" w:rsidR="00CA4984" w:rsidRDefault="00CA4984" w:rsidP="009C775E">
      <w:pPr>
        <w:pStyle w:val="ListParagraph"/>
        <w:ind w:left="-1620"/>
        <w:rPr>
          <w:rFonts w:ascii="Times" w:hAnsi="Times"/>
        </w:rPr>
      </w:pPr>
    </w:p>
    <w:p w14:paraId="78462C04" w14:textId="77777777" w:rsidR="00CA4984" w:rsidRDefault="00CA4984" w:rsidP="009C775E">
      <w:pPr>
        <w:pStyle w:val="ListParagraph"/>
        <w:ind w:left="-1620"/>
        <w:rPr>
          <w:rFonts w:ascii="Times" w:hAnsi="Times"/>
        </w:rPr>
      </w:pPr>
    </w:p>
    <w:p w14:paraId="3713858C" w14:textId="77777777" w:rsidR="00CA4984" w:rsidRDefault="00CA4984" w:rsidP="009C775E">
      <w:pPr>
        <w:pStyle w:val="ListParagraph"/>
        <w:ind w:left="-1620"/>
        <w:rPr>
          <w:rFonts w:ascii="Times" w:hAnsi="Times"/>
        </w:rPr>
      </w:pPr>
    </w:p>
    <w:p w14:paraId="02F71B83" w14:textId="77777777" w:rsidR="00CA4984" w:rsidRDefault="00CA4984" w:rsidP="009C775E">
      <w:pPr>
        <w:pStyle w:val="ListParagraph"/>
        <w:ind w:left="-1620"/>
        <w:rPr>
          <w:rFonts w:ascii="Times" w:hAnsi="Times"/>
        </w:rPr>
      </w:pPr>
    </w:p>
    <w:p w14:paraId="5CE72749" w14:textId="77777777" w:rsidR="00CA4984" w:rsidRDefault="00CA4984" w:rsidP="009C775E">
      <w:pPr>
        <w:pStyle w:val="ListParagraph"/>
        <w:ind w:left="-1620"/>
        <w:rPr>
          <w:rFonts w:ascii="Times" w:hAnsi="Times"/>
        </w:rPr>
      </w:pPr>
    </w:p>
    <w:p w14:paraId="2ADB0C4A" w14:textId="77777777" w:rsidR="00CA4984" w:rsidRDefault="00CA4984" w:rsidP="009C775E">
      <w:pPr>
        <w:pStyle w:val="ListParagraph"/>
        <w:ind w:left="-1620"/>
        <w:rPr>
          <w:rFonts w:ascii="Times" w:hAnsi="Times"/>
        </w:rPr>
      </w:pPr>
    </w:p>
    <w:p w14:paraId="30734B86" w14:textId="77777777" w:rsidR="00CA4984" w:rsidRDefault="00CA4984" w:rsidP="009C775E">
      <w:pPr>
        <w:pStyle w:val="ListParagraph"/>
        <w:ind w:left="-1620"/>
        <w:rPr>
          <w:rFonts w:ascii="Times" w:hAnsi="Times"/>
        </w:rPr>
      </w:pPr>
    </w:p>
    <w:p w14:paraId="522528F3" w14:textId="77777777" w:rsidR="00CA4984" w:rsidRDefault="00CA4984" w:rsidP="009C775E">
      <w:pPr>
        <w:pStyle w:val="ListParagraph"/>
        <w:ind w:left="-1620"/>
        <w:rPr>
          <w:rFonts w:ascii="Times" w:hAnsi="Times"/>
        </w:rPr>
      </w:pPr>
    </w:p>
    <w:p w14:paraId="76A0C0E0" w14:textId="77777777" w:rsidR="00CA4984" w:rsidRDefault="00CA4984" w:rsidP="009C775E">
      <w:pPr>
        <w:pStyle w:val="ListParagraph"/>
        <w:ind w:left="-1620"/>
        <w:rPr>
          <w:rFonts w:ascii="Times" w:hAnsi="Times"/>
        </w:rPr>
      </w:pPr>
    </w:p>
    <w:p w14:paraId="10143FF9" w14:textId="77777777" w:rsidR="00CA4984" w:rsidRDefault="00CA4984" w:rsidP="009C775E">
      <w:pPr>
        <w:pStyle w:val="ListParagraph"/>
        <w:ind w:left="-1620"/>
        <w:rPr>
          <w:rFonts w:ascii="Times" w:hAnsi="Times"/>
        </w:rPr>
      </w:pPr>
    </w:p>
    <w:p w14:paraId="73E6EAD4" w14:textId="77777777" w:rsidR="00CA4984" w:rsidRDefault="00CA4984" w:rsidP="009C775E">
      <w:pPr>
        <w:pStyle w:val="ListParagraph"/>
        <w:ind w:left="-1620"/>
        <w:rPr>
          <w:rFonts w:ascii="Times" w:hAnsi="Times"/>
        </w:rPr>
      </w:pPr>
    </w:p>
    <w:p w14:paraId="7CCBA9C5" w14:textId="77777777" w:rsidR="00CA4984" w:rsidRDefault="00CA4984" w:rsidP="009C775E">
      <w:pPr>
        <w:pStyle w:val="ListParagraph"/>
        <w:ind w:left="-1620"/>
        <w:rPr>
          <w:rFonts w:ascii="Times" w:hAnsi="Times"/>
        </w:rPr>
      </w:pPr>
    </w:p>
    <w:p w14:paraId="2C3CD3FE" w14:textId="77777777" w:rsidR="00CA4984" w:rsidRDefault="00CA4984" w:rsidP="009C775E">
      <w:pPr>
        <w:pStyle w:val="ListParagraph"/>
        <w:ind w:left="-1620"/>
        <w:rPr>
          <w:rFonts w:ascii="Times" w:hAnsi="Times"/>
        </w:rPr>
      </w:pPr>
    </w:p>
    <w:p w14:paraId="349D80A1" w14:textId="77777777" w:rsidR="00CA4984" w:rsidRDefault="00CA4984" w:rsidP="009C775E">
      <w:pPr>
        <w:pStyle w:val="ListParagraph"/>
        <w:ind w:left="-1620"/>
        <w:rPr>
          <w:rFonts w:ascii="Times" w:hAnsi="Times"/>
        </w:rPr>
      </w:pPr>
    </w:p>
    <w:p w14:paraId="195C73A9" w14:textId="77777777" w:rsidR="00CA4984" w:rsidRDefault="00CA4984" w:rsidP="009C775E">
      <w:pPr>
        <w:pStyle w:val="ListParagraph"/>
        <w:ind w:left="-1620"/>
        <w:rPr>
          <w:rFonts w:ascii="Times" w:hAnsi="Times"/>
        </w:rPr>
      </w:pPr>
    </w:p>
    <w:p w14:paraId="0ACDE5B3" w14:textId="77777777" w:rsidR="00CA4984" w:rsidRDefault="00CA4984" w:rsidP="009C775E">
      <w:pPr>
        <w:pStyle w:val="ListParagraph"/>
        <w:ind w:left="-1620"/>
        <w:rPr>
          <w:rFonts w:ascii="Times" w:hAnsi="Times"/>
        </w:rPr>
      </w:pPr>
    </w:p>
    <w:p w14:paraId="17F1CC90" w14:textId="77777777" w:rsidR="00CA4984" w:rsidRDefault="00CA4984" w:rsidP="009C775E">
      <w:pPr>
        <w:pStyle w:val="ListParagraph"/>
        <w:ind w:left="-1620"/>
        <w:rPr>
          <w:rFonts w:ascii="Times" w:hAnsi="Times"/>
        </w:rPr>
      </w:pPr>
    </w:p>
    <w:p w14:paraId="32415D32" w14:textId="77777777" w:rsidR="00CA4984" w:rsidRDefault="00CA4984" w:rsidP="009C775E">
      <w:pPr>
        <w:pStyle w:val="ListParagraph"/>
        <w:ind w:left="-1620"/>
        <w:rPr>
          <w:rFonts w:ascii="Times" w:hAnsi="Times"/>
        </w:rPr>
      </w:pPr>
    </w:p>
    <w:p w14:paraId="10A11970" w14:textId="77777777" w:rsidR="00CA4984" w:rsidRDefault="00CA4984" w:rsidP="009C775E">
      <w:pPr>
        <w:pStyle w:val="ListParagraph"/>
        <w:ind w:left="-1620"/>
        <w:rPr>
          <w:rFonts w:ascii="Times" w:hAnsi="Times"/>
        </w:rPr>
      </w:pPr>
    </w:p>
    <w:p w14:paraId="0F59A21A" w14:textId="77777777" w:rsidR="00CA4984" w:rsidRDefault="00CA4984" w:rsidP="009C775E">
      <w:pPr>
        <w:pStyle w:val="ListParagraph"/>
        <w:ind w:left="-1620"/>
        <w:rPr>
          <w:rFonts w:ascii="Times" w:hAnsi="Times"/>
        </w:rPr>
      </w:pPr>
    </w:p>
    <w:p w14:paraId="7CAC6CB3" w14:textId="77777777" w:rsidR="00CA4984" w:rsidRDefault="00CA4984" w:rsidP="009C775E">
      <w:pPr>
        <w:pStyle w:val="ListParagraph"/>
        <w:ind w:left="-1620"/>
        <w:rPr>
          <w:rFonts w:ascii="Times" w:hAnsi="Times"/>
        </w:rPr>
      </w:pPr>
    </w:p>
    <w:p w14:paraId="7DD30423" w14:textId="77777777" w:rsidR="00CA4984" w:rsidRDefault="00CA4984" w:rsidP="009C775E">
      <w:pPr>
        <w:pStyle w:val="ListParagraph"/>
        <w:ind w:left="-1620"/>
        <w:rPr>
          <w:rFonts w:ascii="Times" w:hAnsi="Times"/>
        </w:rPr>
      </w:pPr>
    </w:p>
    <w:p w14:paraId="2352AF53" w14:textId="77777777" w:rsidR="00CA4984" w:rsidRDefault="00CA4984" w:rsidP="00CA4984">
      <w:pPr>
        <w:pBdr>
          <w:bottom w:val="single" w:sz="12" w:space="1" w:color="auto"/>
        </w:pBdr>
        <w:spacing w:after="30"/>
        <w:ind w:left="-1620"/>
        <w:rPr>
          <w:sz w:val="20"/>
          <w:szCs w:val="20"/>
        </w:rPr>
      </w:pPr>
    </w:p>
    <w:p w14:paraId="361CB954" w14:textId="77777777" w:rsidR="00CA4984" w:rsidRPr="00724EBC" w:rsidRDefault="00CA4984" w:rsidP="00CA4984">
      <w:pPr>
        <w:spacing w:after="30"/>
        <w:ind w:left="-1620"/>
        <w:rPr>
          <w:sz w:val="20"/>
          <w:szCs w:val="20"/>
        </w:rPr>
      </w:pPr>
      <w:r>
        <w:rPr>
          <w:sz w:val="20"/>
          <w:szCs w:val="20"/>
        </w:rPr>
        <w:t>*UCBEA Health Benefits Working Group:  Amy Block Joy, Caroline Kane, Rich Mathies, Guy Micco, Ken Polse, John Swartzberg, Sheldon Zedeck</w:t>
      </w:r>
    </w:p>
    <w:p w14:paraId="06FE8B82" w14:textId="77777777" w:rsidR="00CA4984" w:rsidRPr="009C775E" w:rsidRDefault="00CA4984" w:rsidP="009C775E">
      <w:pPr>
        <w:pStyle w:val="ListParagraph"/>
        <w:ind w:left="-1620"/>
        <w:rPr>
          <w:rFonts w:ascii="Times" w:hAnsi="Times"/>
        </w:rPr>
      </w:pPr>
    </w:p>
    <w:p w14:paraId="6E3AB258" w14:textId="77777777" w:rsidR="009C775E" w:rsidRDefault="009C775E" w:rsidP="009C775E">
      <w:pPr>
        <w:rPr>
          <w:rFonts w:ascii="Times" w:hAnsi="Times"/>
        </w:rPr>
      </w:pPr>
    </w:p>
    <w:p w14:paraId="5CD8DC0B" w14:textId="77777777" w:rsidR="009C775E" w:rsidRDefault="009C775E" w:rsidP="009C775E">
      <w:pPr>
        <w:spacing w:after="30"/>
        <w:ind w:left="-1620"/>
        <w:rPr>
          <w:sz w:val="20"/>
          <w:szCs w:val="20"/>
        </w:rPr>
      </w:pPr>
    </w:p>
    <w:p w14:paraId="067E786D" w14:textId="77777777" w:rsidR="009C775E" w:rsidRDefault="009C775E" w:rsidP="009C775E">
      <w:pPr>
        <w:spacing w:after="30"/>
        <w:ind w:left="-1620"/>
        <w:rPr>
          <w:sz w:val="20"/>
          <w:szCs w:val="20"/>
        </w:rPr>
      </w:pPr>
    </w:p>
    <w:p w14:paraId="3CDEACB0" w14:textId="77777777" w:rsidR="009C775E" w:rsidRPr="00542576" w:rsidRDefault="009C775E" w:rsidP="009C775E">
      <w:pPr>
        <w:spacing w:after="30"/>
        <w:ind w:left="-1620"/>
        <w:rPr>
          <w:sz w:val="20"/>
          <w:szCs w:val="20"/>
        </w:rPr>
      </w:pPr>
    </w:p>
    <w:p w14:paraId="4593B387" w14:textId="77777777" w:rsidR="00180B87" w:rsidRDefault="000163F4"/>
    <w:sectPr w:rsidR="00180B87" w:rsidSect="009C775E">
      <w:footerReference w:type="default" r:id="rId11"/>
      <w:pgSz w:w="12240" w:h="15840"/>
      <w:pgMar w:top="547" w:right="1080" w:bottom="432" w:left="25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90EB6" w14:textId="77777777" w:rsidR="000163F4" w:rsidRDefault="000163F4">
      <w:r>
        <w:separator/>
      </w:r>
    </w:p>
  </w:endnote>
  <w:endnote w:type="continuationSeparator" w:id="0">
    <w:p w14:paraId="2D59A39A" w14:textId="77777777" w:rsidR="000163F4" w:rsidRDefault="00016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8B4E8" w14:textId="77777777" w:rsidR="005A3C79" w:rsidRPr="0046071E" w:rsidRDefault="000163F4" w:rsidP="00170079">
    <w:pPr>
      <w:pStyle w:val="Footer"/>
      <w:ind w:left="-1620"/>
      <w:jc w:val="center"/>
      <w:rPr>
        <w:sz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36B04" w14:textId="77777777" w:rsidR="000163F4" w:rsidRDefault="000163F4">
      <w:r>
        <w:separator/>
      </w:r>
    </w:p>
  </w:footnote>
  <w:footnote w:type="continuationSeparator" w:id="0">
    <w:p w14:paraId="2A1E5A87" w14:textId="77777777" w:rsidR="000163F4" w:rsidRDefault="000163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521AC"/>
    <w:multiLevelType w:val="hybridMultilevel"/>
    <w:tmpl w:val="0A129FA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540" w:hanging="360"/>
      </w:pPr>
      <w:rPr>
        <w:rFonts w:ascii="Wingdings" w:hAnsi="Wingdings" w:hint="default"/>
      </w:rPr>
    </w:lvl>
    <w:lvl w:ilvl="3" w:tplc="04090001" w:tentative="1">
      <w:start w:val="1"/>
      <w:numFmt w:val="bullet"/>
      <w:lvlText w:val=""/>
      <w:lvlJc w:val="left"/>
      <w:pPr>
        <w:ind w:left="1260" w:hanging="360"/>
      </w:pPr>
      <w:rPr>
        <w:rFonts w:ascii="Symbol" w:hAnsi="Symbol" w:hint="default"/>
      </w:rPr>
    </w:lvl>
    <w:lvl w:ilvl="4" w:tplc="04090003" w:tentative="1">
      <w:start w:val="1"/>
      <w:numFmt w:val="bullet"/>
      <w:lvlText w:val="o"/>
      <w:lvlJc w:val="left"/>
      <w:pPr>
        <w:ind w:left="1980" w:hanging="360"/>
      </w:pPr>
      <w:rPr>
        <w:rFonts w:ascii="Courier New" w:hAnsi="Courier New" w:cs="Courier New" w:hint="default"/>
      </w:rPr>
    </w:lvl>
    <w:lvl w:ilvl="5" w:tplc="04090005" w:tentative="1">
      <w:start w:val="1"/>
      <w:numFmt w:val="bullet"/>
      <w:lvlText w:val=""/>
      <w:lvlJc w:val="left"/>
      <w:pPr>
        <w:ind w:left="2700" w:hanging="360"/>
      </w:pPr>
      <w:rPr>
        <w:rFonts w:ascii="Wingdings" w:hAnsi="Wingdings" w:hint="default"/>
      </w:rPr>
    </w:lvl>
    <w:lvl w:ilvl="6" w:tplc="04090001" w:tentative="1">
      <w:start w:val="1"/>
      <w:numFmt w:val="bullet"/>
      <w:lvlText w:val=""/>
      <w:lvlJc w:val="left"/>
      <w:pPr>
        <w:ind w:left="3420" w:hanging="360"/>
      </w:pPr>
      <w:rPr>
        <w:rFonts w:ascii="Symbol" w:hAnsi="Symbol" w:hint="default"/>
      </w:rPr>
    </w:lvl>
    <w:lvl w:ilvl="7" w:tplc="04090003" w:tentative="1">
      <w:start w:val="1"/>
      <w:numFmt w:val="bullet"/>
      <w:lvlText w:val="o"/>
      <w:lvlJc w:val="left"/>
      <w:pPr>
        <w:ind w:left="4140" w:hanging="360"/>
      </w:pPr>
      <w:rPr>
        <w:rFonts w:ascii="Courier New" w:hAnsi="Courier New" w:cs="Courier New" w:hint="default"/>
      </w:rPr>
    </w:lvl>
    <w:lvl w:ilvl="8" w:tplc="04090005" w:tentative="1">
      <w:start w:val="1"/>
      <w:numFmt w:val="bullet"/>
      <w:lvlText w:val=""/>
      <w:lvlJc w:val="left"/>
      <w:pPr>
        <w:ind w:left="4860" w:hanging="360"/>
      </w:pPr>
      <w:rPr>
        <w:rFonts w:ascii="Wingdings" w:hAnsi="Wingdings" w:hint="default"/>
      </w:rPr>
    </w:lvl>
  </w:abstractNum>
  <w:abstractNum w:abstractNumId="1" w15:restartNumberingAfterBreak="0">
    <w:nsid w:val="717853B3"/>
    <w:multiLevelType w:val="hybridMultilevel"/>
    <w:tmpl w:val="6890CD16"/>
    <w:lvl w:ilvl="0" w:tplc="0409000F">
      <w:start w:val="1"/>
      <w:numFmt w:val="decimal"/>
      <w:lvlText w:val="%1."/>
      <w:lvlJc w:val="left"/>
      <w:pPr>
        <w:ind w:left="-900" w:hanging="360"/>
      </w:p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75E"/>
    <w:rsid w:val="000163F4"/>
    <w:rsid w:val="00074009"/>
    <w:rsid w:val="001A38AA"/>
    <w:rsid w:val="002544E7"/>
    <w:rsid w:val="005F69A4"/>
    <w:rsid w:val="00651553"/>
    <w:rsid w:val="006F4160"/>
    <w:rsid w:val="007174A0"/>
    <w:rsid w:val="0078599C"/>
    <w:rsid w:val="00927504"/>
    <w:rsid w:val="00941E27"/>
    <w:rsid w:val="009B00C6"/>
    <w:rsid w:val="009C775E"/>
    <w:rsid w:val="00A60595"/>
    <w:rsid w:val="00CA4984"/>
    <w:rsid w:val="00DA1A20"/>
    <w:rsid w:val="00DE6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78A8916"/>
  <w15:chartTrackingRefBased/>
  <w15:docId w15:val="{211C2DD2-2A1D-F64C-ADCF-E6B083489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775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C775E"/>
    <w:pPr>
      <w:tabs>
        <w:tab w:val="center" w:pos="4320"/>
        <w:tab w:val="right" w:pos="8640"/>
      </w:tabs>
    </w:pPr>
    <w:rPr>
      <w:lang w:val="x-none" w:eastAsia="x-none"/>
    </w:rPr>
  </w:style>
  <w:style w:type="character" w:customStyle="1" w:styleId="FooterChar">
    <w:name w:val="Footer Char"/>
    <w:basedOn w:val="DefaultParagraphFont"/>
    <w:link w:val="Footer"/>
    <w:uiPriority w:val="99"/>
    <w:rsid w:val="009C775E"/>
    <w:rPr>
      <w:rFonts w:ascii="Times New Roman" w:eastAsia="Times New Roman" w:hAnsi="Times New Roman" w:cs="Times New Roman"/>
      <w:lang w:val="x-none" w:eastAsia="x-none"/>
    </w:rPr>
  </w:style>
  <w:style w:type="paragraph" w:styleId="ListParagraph">
    <w:name w:val="List Paragraph"/>
    <w:basedOn w:val="Normal"/>
    <w:uiPriority w:val="34"/>
    <w:qFormat/>
    <w:rsid w:val="009C775E"/>
    <w:pPr>
      <w:ind w:left="720"/>
      <w:contextualSpacing/>
    </w:pPr>
    <w:rPr>
      <w:rFonts w:ascii="Calibri" w:eastAsia="Yu Mincho" w:hAnsi="Calibri"/>
    </w:rPr>
  </w:style>
  <w:style w:type="character" w:styleId="Hyperlink">
    <w:name w:val="Hyperlink"/>
    <w:basedOn w:val="DefaultParagraphFont"/>
    <w:uiPriority w:val="99"/>
    <w:unhideWhenUsed/>
    <w:rsid w:val="00927504"/>
    <w:rPr>
      <w:color w:val="0563C1" w:themeColor="hyperlink"/>
      <w:u w:val="single"/>
    </w:rPr>
  </w:style>
  <w:style w:type="character" w:styleId="UnresolvedMention">
    <w:name w:val="Unresolved Mention"/>
    <w:basedOn w:val="DefaultParagraphFont"/>
    <w:uiPriority w:val="99"/>
    <w:semiHidden/>
    <w:unhideWhenUsed/>
    <w:rsid w:val="00927504"/>
    <w:rPr>
      <w:color w:val="808080"/>
      <w:shd w:val="clear" w:color="auto" w:fill="E6E6E6"/>
    </w:rPr>
  </w:style>
  <w:style w:type="character" w:styleId="FollowedHyperlink">
    <w:name w:val="FollowedHyperlink"/>
    <w:basedOn w:val="DefaultParagraphFont"/>
    <w:uiPriority w:val="99"/>
    <w:semiHidden/>
    <w:unhideWhenUsed/>
    <w:rsid w:val="009275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46959">
      <w:bodyDiv w:val="1"/>
      <w:marLeft w:val="0"/>
      <w:marRight w:val="0"/>
      <w:marTop w:val="0"/>
      <w:marBottom w:val="0"/>
      <w:divBdr>
        <w:top w:val="none" w:sz="0" w:space="0" w:color="auto"/>
        <w:left w:val="none" w:sz="0" w:space="0" w:color="auto"/>
        <w:bottom w:val="none" w:sz="0" w:space="0" w:color="auto"/>
        <w:right w:val="none" w:sz="0" w:space="0" w:color="auto"/>
      </w:divBdr>
    </w:div>
    <w:div w:id="90225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es@berkeley.edu" TargetMode="External"/><Relationship Id="rId4" Type="http://schemas.openxmlformats.org/officeDocument/2006/relationships/webSettings" Target="webSettings.xml"/><Relationship Id="rId9" Type="http://schemas.openxmlformats.org/officeDocument/2006/relationships/hyperlink" Target="mailto:cuceaworkin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1264</Words>
  <Characters>7207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2018-04-07T15:20:00Z</dcterms:created>
  <dcterms:modified xsi:type="dcterms:W3CDTF">2018-04-07T16:41:00Z</dcterms:modified>
</cp:coreProperties>
</file>